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8E" w:rsidRDefault="004C418E" w:rsidP="0017265A">
      <w:pPr>
        <w:spacing w:after="0" w:line="240" w:lineRule="auto"/>
        <w:jc w:val="center"/>
        <w:outlineLvl w:val="2"/>
        <w:rPr>
          <w:sz w:val="18"/>
        </w:rPr>
      </w:pPr>
      <w:r>
        <w:rPr>
          <w:noProof/>
        </w:rPr>
        <w:drawing>
          <wp:inline distT="0" distB="0" distL="0" distR="0">
            <wp:extent cx="476250" cy="523875"/>
            <wp:effectExtent l="0" t="0" r="0" b="9525"/>
            <wp:docPr id="3" name="Рисунок 3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8E" w:rsidRDefault="004C418E" w:rsidP="0017265A">
      <w:pPr>
        <w:pStyle w:val="a5"/>
        <w:spacing w:after="0"/>
        <w:jc w:val="center"/>
        <w:rPr>
          <w:bCs/>
          <w:iCs/>
          <w:sz w:val="22"/>
          <w:szCs w:val="22"/>
        </w:rPr>
      </w:pPr>
      <w:r w:rsidRPr="007A0414">
        <w:rPr>
          <w:sz w:val="22"/>
          <w:szCs w:val="22"/>
        </w:rPr>
        <w:t xml:space="preserve">Федеральная служба по надзору в сфере защиты прав потребителей </w:t>
      </w:r>
      <w:r w:rsidRPr="007A0414">
        <w:rPr>
          <w:bCs/>
          <w:iCs/>
          <w:sz w:val="22"/>
          <w:szCs w:val="22"/>
        </w:rPr>
        <w:t>и благополучия человека</w:t>
      </w:r>
    </w:p>
    <w:p w:rsidR="007A0414" w:rsidRPr="007A0414" w:rsidRDefault="007A0414" w:rsidP="0017265A">
      <w:pPr>
        <w:pStyle w:val="a5"/>
        <w:spacing w:after="0"/>
        <w:jc w:val="center"/>
        <w:rPr>
          <w:bCs/>
          <w:iCs/>
          <w:sz w:val="10"/>
          <w:szCs w:val="10"/>
        </w:rPr>
      </w:pPr>
    </w:p>
    <w:p w:rsidR="004C418E" w:rsidRPr="00912516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 xml:space="preserve">Территориальный отдел Управления Федеральной службы по надзору </w:t>
      </w:r>
    </w:p>
    <w:p w:rsidR="007A0414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 xml:space="preserve">в сфере защиты прав потребителей и благополучия человека по Свердловской области </w:t>
      </w:r>
    </w:p>
    <w:p w:rsidR="004C418E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>в городе Асбест и Белоярском районе</w:t>
      </w:r>
    </w:p>
    <w:p w:rsidR="007A0414" w:rsidRPr="007A0414" w:rsidRDefault="007A0414" w:rsidP="007A04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A0414">
        <w:rPr>
          <w:rFonts w:ascii="Times New Roman" w:hAnsi="Times New Roman" w:cs="Times New Roman"/>
          <w:sz w:val="20"/>
          <w:szCs w:val="20"/>
        </w:rPr>
        <w:t>Свердловская</w:t>
      </w:r>
      <w:proofErr w:type="gramEnd"/>
      <w:r w:rsidRPr="007A0414">
        <w:rPr>
          <w:rFonts w:ascii="Times New Roman" w:hAnsi="Times New Roman" w:cs="Times New Roman"/>
          <w:sz w:val="20"/>
          <w:szCs w:val="20"/>
        </w:rPr>
        <w:t xml:space="preserve"> обл.,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0414">
        <w:rPr>
          <w:rFonts w:ascii="Times New Roman" w:hAnsi="Times New Roman" w:cs="Times New Roman"/>
          <w:sz w:val="20"/>
          <w:szCs w:val="20"/>
        </w:rPr>
        <w:t>Асбест, ул. Ладыженского, 17,  тел (343-65) 2-48-18. факс</w:t>
      </w:r>
      <w:r w:rsidRPr="007A041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7A0414">
        <w:rPr>
          <w:rFonts w:ascii="Times New Roman" w:hAnsi="Times New Roman" w:cs="Times New Roman"/>
          <w:sz w:val="20"/>
          <w:szCs w:val="20"/>
        </w:rPr>
        <w:t xml:space="preserve"> (343-65) 2-48-18</w:t>
      </w:r>
    </w:p>
    <w:p w:rsidR="007A0414" w:rsidRPr="007A0414" w:rsidRDefault="007A0414" w:rsidP="007A04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0414">
        <w:rPr>
          <w:rFonts w:ascii="Times New Roman" w:hAnsi="Times New Roman" w:cs="Times New Roman"/>
          <w:sz w:val="20"/>
          <w:szCs w:val="20"/>
          <w:lang w:val="fr-FR"/>
        </w:rPr>
        <w:t>E-mail:</w:t>
      </w:r>
      <w:r w:rsidRPr="007A0414">
        <w:rPr>
          <w:rFonts w:ascii="Times New Roman" w:hAnsi="Times New Roman" w:cs="Times New Roman"/>
          <w:sz w:val="20"/>
          <w:szCs w:val="20"/>
        </w:rPr>
        <w:t xml:space="preserve"> 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mail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</w:rPr>
        <w:t>_03@66.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rospotrebnadzor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</w:rPr>
        <w:t>.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ru</w:t>
      </w:r>
    </w:p>
    <w:p w:rsidR="00E11496" w:rsidRPr="00E11496" w:rsidRDefault="00E11496" w:rsidP="007A0414">
      <w:pPr>
        <w:spacing w:after="0" w:line="240" w:lineRule="auto"/>
        <w:rPr>
          <w:sz w:val="12"/>
          <w:szCs w:val="12"/>
        </w:rPr>
      </w:pPr>
    </w:p>
    <w:p w:rsidR="00445FB7" w:rsidRPr="00ED1C8B" w:rsidRDefault="00ED1C8B" w:rsidP="00445FB7">
      <w:pPr>
        <w:pStyle w:val="a3"/>
        <w:spacing w:before="0" w:beforeAutospacing="0" w:after="0" w:afterAutospacing="0"/>
        <w:jc w:val="center"/>
        <w:rPr>
          <w:b/>
          <w:color w:val="FF0000"/>
          <w:sz w:val="16"/>
          <w:szCs w:val="12"/>
        </w:rPr>
      </w:pPr>
      <w:r w:rsidRPr="00ED1C8B">
        <w:rPr>
          <w:b/>
          <w:color w:val="FF0000"/>
          <w:sz w:val="36"/>
          <w:szCs w:val="28"/>
        </w:rPr>
        <w:t xml:space="preserve">ВНИМАНИЕ!!! </w:t>
      </w:r>
      <w:r w:rsidR="00445FB7" w:rsidRPr="00ED1C8B">
        <w:rPr>
          <w:b/>
          <w:color w:val="FF0000"/>
          <w:sz w:val="36"/>
          <w:szCs w:val="28"/>
        </w:rPr>
        <w:t xml:space="preserve">Памятка для граждан, </w:t>
      </w:r>
      <w:r w:rsidR="00C92FD7" w:rsidRPr="00ED1C8B">
        <w:rPr>
          <w:b/>
          <w:color w:val="FF0000"/>
          <w:sz w:val="36"/>
          <w:szCs w:val="28"/>
        </w:rPr>
        <w:t>п</w:t>
      </w:r>
      <w:r w:rsidR="00445FB7" w:rsidRPr="00ED1C8B">
        <w:rPr>
          <w:b/>
          <w:color w:val="FF0000"/>
          <w:sz w:val="36"/>
          <w:szCs w:val="28"/>
        </w:rPr>
        <w:t>рибыв</w:t>
      </w:r>
      <w:r w:rsidR="00C92FD7" w:rsidRPr="00ED1C8B">
        <w:rPr>
          <w:b/>
          <w:color w:val="FF0000"/>
          <w:sz w:val="36"/>
          <w:szCs w:val="28"/>
        </w:rPr>
        <w:t>ающих</w:t>
      </w:r>
      <w:r w:rsidR="00445FB7" w:rsidRPr="00ED1C8B">
        <w:rPr>
          <w:b/>
          <w:color w:val="FF0000"/>
          <w:sz w:val="36"/>
          <w:szCs w:val="28"/>
        </w:rPr>
        <w:t xml:space="preserve"> из зарубежных стран</w:t>
      </w:r>
      <w:r w:rsidRPr="00ED1C8B">
        <w:rPr>
          <w:b/>
          <w:color w:val="FF0000"/>
          <w:sz w:val="36"/>
          <w:szCs w:val="28"/>
        </w:rPr>
        <w:t>, по ПЦР-тестированию</w:t>
      </w:r>
      <w:r w:rsidR="002F2008">
        <w:rPr>
          <w:b/>
          <w:color w:val="FF0000"/>
          <w:sz w:val="36"/>
          <w:szCs w:val="28"/>
        </w:rPr>
        <w:t xml:space="preserve"> с изменениями</w:t>
      </w:r>
    </w:p>
    <w:p w:rsidR="002F2008" w:rsidRPr="00EC79DB" w:rsidRDefault="002F2008" w:rsidP="002F2008">
      <w:pPr>
        <w:pStyle w:val="a3"/>
        <w:spacing w:before="0" w:beforeAutospacing="0" w:after="0" w:afterAutospacing="0"/>
        <w:ind w:firstLine="708"/>
        <w:jc w:val="both"/>
        <w:rPr>
          <w:b/>
          <w:color w:val="242424"/>
          <w:sz w:val="28"/>
          <w:szCs w:val="32"/>
        </w:rPr>
      </w:pPr>
      <w:r w:rsidRPr="00EC79DB">
        <w:rPr>
          <w:rFonts w:eastAsiaTheme="minorHAnsi"/>
          <w:color w:val="242424"/>
          <w:sz w:val="28"/>
          <w:szCs w:val="32"/>
        </w:rPr>
        <w:t xml:space="preserve">С 21.04.2021 вступили в силу изменения в </w:t>
      </w:r>
      <w:r w:rsidR="00EC79DB" w:rsidRPr="00EC79DB">
        <w:rPr>
          <w:rFonts w:eastAsiaTheme="minorHAnsi"/>
          <w:color w:val="242424"/>
          <w:sz w:val="28"/>
          <w:szCs w:val="32"/>
        </w:rPr>
        <w:t>П</w:t>
      </w:r>
      <w:r w:rsidRPr="00EC79DB">
        <w:rPr>
          <w:rFonts w:eastAsiaTheme="minorHAnsi"/>
          <w:color w:val="0D0D0D" w:themeColor="text1" w:themeTint="F2"/>
          <w:sz w:val="28"/>
          <w:szCs w:val="32"/>
        </w:rPr>
        <w:t>остановление Главного государственного санитарного врача Российской Федераци</w:t>
      </w:r>
      <w:proofErr w:type="gramStart"/>
      <w:r w:rsidRPr="00EC79DB">
        <w:rPr>
          <w:rFonts w:eastAsiaTheme="minorHAnsi"/>
          <w:color w:val="0D0D0D" w:themeColor="text1" w:themeTint="F2"/>
          <w:sz w:val="28"/>
          <w:szCs w:val="32"/>
        </w:rPr>
        <w:t>и(</w:t>
      </w:r>
      <w:proofErr w:type="gramEnd"/>
      <w:r w:rsidRPr="00EC79DB">
        <w:rPr>
          <w:rFonts w:eastAsiaTheme="minorHAnsi"/>
          <w:color w:val="0D0D0D" w:themeColor="text1" w:themeTint="F2"/>
          <w:sz w:val="28"/>
          <w:szCs w:val="32"/>
        </w:rPr>
        <w:t xml:space="preserve">РФ) от 18.03.2020 № 7 «Об обеспечении режима изоляции в целях предотвращения распространения COVID-2019» , </w:t>
      </w:r>
      <w:r w:rsidRPr="00EC79DB">
        <w:rPr>
          <w:rFonts w:eastAsiaTheme="minorHAnsi"/>
          <w:b/>
          <w:color w:val="0D0D0D" w:themeColor="text1" w:themeTint="F2"/>
          <w:sz w:val="28"/>
          <w:szCs w:val="32"/>
        </w:rPr>
        <w:t>с</w:t>
      </w:r>
      <w:r w:rsidRPr="00EC79DB">
        <w:rPr>
          <w:b/>
          <w:color w:val="242424"/>
          <w:sz w:val="28"/>
          <w:szCs w:val="32"/>
        </w:rPr>
        <w:t>огласно которым:</w:t>
      </w:r>
    </w:p>
    <w:p w:rsidR="002F2008" w:rsidRPr="00EC79DB" w:rsidRDefault="002F2008" w:rsidP="002F2008">
      <w:pPr>
        <w:pStyle w:val="a3"/>
        <w:spacing w:before="0" w:beforeAutospacing="0" w:after="0" w:afterAutospacing="0"/>
        <w:jc w:val="both"/>
        <w:rPr>
          <w:sz w:val="28"/>
          <w:szCs w:val="32"/>
          <w:shd w:val="clear" w:color="auto" w:fill="FFFFFF"/>
        </w:rPr>
      </w:pPr>
      <w:r w:rsidRPr="00EC79DB">
        <w:rPr>
          <w:b/>
          <w:color w:val="242424"/>
          <w:sz w:val="28"/>
          <w:szCs w:val="32"/>
          <w:u w:val="single"/>
        </w:rPr>
        <w:t>Граждане РФ</w:t>
      </w:r>
      <w:r w:rsidRPr="00EC79DB">
        <w:rPr>
          <w:b/>
          <w:color w:val="242424"/>
          <w:sz w:val="28"/>
          <w:szCs w:val="32"/>
        </w:rPr>
        <w:t xml:space="preserve">, прибывающие </w:t>
      </w:r>
      <w:r w:rsidRPr="00EC79DB">
        <w:rPr>
          <w:b/>
          <w:color w:val="242424"/>
          <w:sz w:val="28"/>
          <w:szCs w:val="32"/>
          <w:u w:val="single"/>
        </w:rPr>
        <w:t>после 1 мая 2021г</w:t>
      </w:r>
      <w:r w:rsidRPr="00EC79DB">
        <w:rPr>
          <w:b/>
          <w:color w:val="242424"/>
          <w:sz w:val="28"/>
          <w:szCs w:val="32"/>
        </w:rPr>
        <w:t>.</w:t>
      </w:r>
      <w:r w:rsidRPr="00EC79DB">
        <w:rPr>
          <w:color w:val="242424"/>
          <w:sz w:val="28"/>
          <w:szCs w:val="32"/>
        </w:rPr>
        <w:t xml:space="preserve"> </w:t>
      </w:r>
      <w:r w:rsidRPr="00EC79DB">
        <w:rPr>
          <w:b/>
          <w:color w:val="242424"/>
          <w:sz w:val="28"/>
          <w:szCs w:val="32"/>
        </w:rPr>
        <w:t>из зарубежных стран</w:t>
      </w:r>
      <w:r w:rsidRPr="00EC79DB">
        <w:rPr>
          <w:color w:val="242424"/>
          <w:sz w:val="28"/>
          <w:szCs w:val="32"/>
        </w:rPr>
        <w:t xml:space="preserve"> любым видом транспорта (ранее в Постановлении был указан только воздушный транспорт) на территорию Российской Федерации обязаны</w:t>
      </w:r>
      <w:r w:rsidRPr="00EC79DB">
        <w:rPr>
          <w:sz w:val="28"/>
          <w:szCs w:val="32"/>
          <w:shd w:val="clear" w:color="auto" w:fill="FFFFFF"/>
        </w:rPr>
        <w:t xml:space="preserve"> </w:t>
      </w:r>
      <w:r w:rsidRPr="00EC79DB">
        <w:rPr>
          <w:b/>
          <w:sz w:val="28"/>
          <w:szCs w:val="32"/>
          <w:u w:val="single"/>
          <w:shd w:val="clear" w:color="auto" w:fill="FFFFFF"/>
        </w:rPr>
        <w:t>сдать</w:t>
      </w:r>
      <w:r w:rsidRPr="00EC79DB">
        <w:rPr>
          <w:b/>
          <w:sz w:val="28"/>
          <w:szCs w:val="32"/>
          <w:shd w:val="clear" w:color="auto" w:fill="FFFFFF"/>
        </w:rPr>
        <w:t xml:space="preserve"> ПЦР-тест на Covid-19 (лабораторное исследование крови) </w:t>
      </w:r>
      <w:r w:rsidRPr="00EC79DB">
        <w:rPr>
          <w:b/>
          <w:sz w:val="28"/>
          <w:szCs w:val="32"/>
          <w:u w:val="single"/>
          <w:shd w:val="clear" w:color="auto" w:fill="FFFFFF"/>
        </w:rPr>
        <w:t>дважды</w:t>
      </w:r>
      <w:r w:rsidRPr="00EC79DB">
        <w:rPr>
          <w:b/>
          <w:sz w:val="28"/>
          <w:szCs w:val="32"/>
          <w:shd w:val="clear" w:color="auto" w:fill="FFFFFF"/>
        </w:rPr>
        <w:t xml:space="preserve"> с интервалом не менее 1 день:</w:t>
      </w:r>
    </w:p>
    <w:p w:rsidR="002F2008" w:rsidRPr="00EC79DB" w:rsidRDefault="002F2008" w:rsidP="002F2008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32"/>
          <w:shd w:val="clear" w:color="auto" w:fill="FFFFFF"/>
        </w:rPr>
      </w:pPr>
      <w:r w:rsidRPr="00EC79DB">
        <w:rPr>
          <w:sz w:val="28"/>
          <w:szCs w:val="32"/>
          <w:shd w:val="clear" w:color="auto" w:fill="FFFFFF"/>
        </w:rPr>
        <w:t xml:space="preserve">первый тест - в течение 3-х суток после прибытия в РФ, </w:t>
      </w:r>
    </w:p>
    <w:p w:rsidR="002F2008" w:rsidRPr="00EC79DB" w:rsidRDefault="002F2008" w:rsidP="002F2008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32"/>
          <w:shd w:val="clear" w:color="auto" w:fill="FFFFFF"/>
        </w:rPr>
      </w:pPr>
      <w:r w:rsidRPr="00EC79DB">
        <w:rPr>
          <w:sz w:val="28"/>
          <w:szCs w:val="32"/>
          <w:shd w:val="clear" w:color="auto" w:fill="FFFFFF"/>
        </w:rPr>
        <w:t xml:space="preserve">второй тест - в течение 5-ти суток после прибытия в РФ; </w:t>
      </w:r>
    </w:p>
    <w:p w:rsidR="00E04BCC" w:rsidRPr="00EC79DB" w:rsidRDefault="002F2008" w:rsidP="002F2008">
      <w:pPr>
        <w:pStyle w:val="a3"/>
        <w:spacing w:before="0" w:beforeAutospacing="0" w:after="0" w:afterAutospacing="0"/>
        <w:jc w:val="both"/>
        <w:rPr>
          <w:sz w:val="28"/>
          <w:szCs w:val="32"/>
          <w:shd w:val="clear" w:color="auto" w:fill="FFFFFF"/>
        </w:rPr>
      </w:pPr>
      <w:proofErr w:type="gramStart"/>
      <w:r w:rsidRPr="00EC79DB">
        <w:rPr>
          <w:b/>
          <w:sz w:val="28"/>
          <w:szCs w:val="32"/>
          <w:shd w:val="clear" w:color="auto" w:fill="FFFFFF"/>
        </w:rPr>
        <w:t xml:space="preserve">при получении результата загрузить его на портал </w:t>
      </w:r>
      <w:proofErr w:type="spellStart"/>
      <w:r w:rsidRPr="00EC79DB">
        <w:rPr>
          <w:b/>
          <w:sz w:val="28"/>
          <w:szCs w:val="32"/>
          <w:shd w:val="clear" w:color="auto" w:fill="FFFFFF"/>
        </w:rPr>
        <w:t>Госуслуг</w:t>
      </w:r>
      <w:proofErr w:type="spellEnd"/>
      <w:r w:rsidRPr="00EC79DB">
        <w:rPr>
          <w:b/>
          <w:sz w:val="28"/>
          <w:szCs w:val="32"/>
          <w:shd w:val="clear" w:color="auto" w:fill="FFFFFF"/>
        </w:rPr>
        <w:t xml:space="preserve"> (ЕПГУ)</w:t>
      </w:r>
      <w:r w:rsidR="00E04BCC" w:rsidRPr="00EC79DB">
        <w:rPr>
          <w:b/>
          <w:sz w:val="28"/>
          <w:szCs w:val="32"/>
          <w:shd w:val="clear" w:color="auto" w:fill="FFFFFF"/>
        </w:rPr>
        <w:t xml:space="preserve"> (</w:t>
      </w:r>
      <w:r w:rsidR="00E04BCC" w:rsidRPr="00EC79DB">
        <w:rPr>
          <w:sz w:val="28"/>
          <w:szCs w:val="32"/>
          <w:shd w:val="clear" w:color="auto" w:fill="FFFFFF"/>
        </w:rPr>
        <w:t>до прибытия в пунктах пропуска через государственную границу РФ заполнить анкету</w:t>
      </w:r>
      <w:proofErr w:type="gramEnd"/>
      <w:r w:rsidR="00E04BCC" w:rsidRPr="00EC79DB">
        <w:rPr>
          <w:sz w:val="28"/>
          <w:szCs w:val="32"/>
          <w:shd w:val="clear" w:color="auto" w:fill="FFFFFF"/>
        </w:rPr>
        <w:t xml:space="preserve"> прибывающего гражданина РФ на территорию РФ, с последующим внесением информации данной анкеты на Единый портал государственных услуг (ЕПГУ), при получении результатов подгрузить</w:t>
      </w:r>
      <w:proofErr w:type="gramStart"/>
      <w:r w:rsidR="00E04BCC" w:rsidRPr="00EC79DB">
        <w:rPr>
          <w:sz w:val="28"/>
          <w:szCs w:val="32"/>
          <w:shd w:val="clear" w:color="auto" w:fill="FFFFFF"/>
        </w:rPr>
        <w:t xml:space="preserve"> )</w:t>
      </w:r>
      <w:proofErr w:type="gramEnd"/>
      <w:r w:rsidR="00E04BCC" w:rsidRPr="00EC79DB">
        <w:rPr>
          <w:sz w:val="28"/>
          <w:szCs w:val="32"/>
          <w:shd w:val="clear" w:color="auto" w:fill="FFFFFF"/>
        </w:rPr>
        <w:t>.</w:t>
      </w:r>
    </w:p>
    <w:p w:rsidR="002F2008" w:rsidRPr="00EC79DB" w:rsidRDefault="002F2008" w:rsidP="002F2008">
      <w:pPr>
        <w:pStyle w:val="appeal-details-auth-name"/>
        <w:shd w:val="clear" w:color="auto" w:fill="FFFFFF" w:themeFill="background1"/>
        <w:spacing w:after="0"/>
        <w:ind w:firstLine="708"/>
        <w:jc w:val="both"/>
        <w:textAlignment w:val="top"/>
        <w:rPr>
          <w:color w:val="000000"/>
          <w:sz w:val="28"/>
          <w:szCs w:val="32"/>
        </w:rPr>
      </w:pPr>
      <w:r w:rsidRPr="00EC79DB">
        <w:rPr>
          <w:sz w:val="28"/>
          <w:szCs w:val="32"/>
        </w:rPr>
        <w:t xml:space="preserve">Необходимо обращать внимание на то, что несмотря на то, что результаты лабораторных исследований приходят в «Личный кабинет» ЕПГУ, эти результаты автоматически в форму </w:t>
      </w:r>
      <w:r w:rsidRPr="00EC79DB">
        <w:rPr>
          <w:color w:val="000000"/>
          <w:sz w:val="28"/>
          <w:szCs w:val="32"/>
        </w:rPr>
        <w:t xml:space="preserve">"Предоставление сведений о результатах теста на новую </w:t>
      </w:r>
      <w:proofErr w:type="spellStart"/>
      <w:r w:rsidRPr="00EC79DB">
        <w:rPr>
          <w:color w:val="000000"/>
          <w:sz w:val="28"/>
          <w:szCs w:val="32"/>
        </w:rPr>
        <w:t>коронавирусную</w:t>
      </w:r>
      <w:proofErr w:type="spellEnd"/>
      <w:r w:rsidRPr="00EC79DB">
        <w:rPr>
          <w:color w:val="000000"/>
          <w:sz w:val="28"/>
          <w:szCs w:val="32"/>
        </w:rPr>
        <w:t xml:space="preserve"> инфекцию для прибывающих на территорию Российской Федерации" не подгружаются, в связи с чем </w:t>
      </w:r>
      <w:r w:rsidRPr="00EC79DB">
        <w:rPr>
          <w:b/>
          <w:color w:val="000000"/>
          <w:sz w:val="28"/>
          <w:szCs w:val="32"/>
          <w:u w:val="single"/>
        </w:rPr>
        <w:t>нужно самостоятельно их подгрузить</w:t>
      </w:r>
      <w:r w:rsidRPr="00EC79DB">
        <w:rPr>
          <w:color w:val="000000"/>
          <w:sz w:val="28"/>
          <w:szCs w:val="32"/>
        </w:rPr>
        <w:t>.</w:t>
      </w:r>
    </w:p>
    <w:p w:rsidR="002F2008" w:rsidRPr="00EC79DB" w:rsidRDefault="002F2008" w:rsidP="002F2008">
      <w:pPr>
        <w:pStyle w:val="a3"/>
        <w:spacing w:before="0" w:beforeAutospacing="0" w:after="0" w:afterAutospacing="0"/>
        <w:jc w:val="both"/>
        <w:rPr>
          <w:sz w:val="28"/>
          <w:szCs w:val="32"/>
          <w:shd w:val="clear" w:color="auto" w:fill="FFFFFF"/>
        </w:rPr>
      </w:pPr>
      <w:r w:rsidRPr="00EC79DB">
        <w:rPr>
          <w:sz w:val="28"/>
          <w:szCs w:val="32"/>
          <w:shd w:val="clear" w:color="auto" w:fill="FFFFFF"/>
        </w:rPr>
        <w:tab/>
      </w:r>
      <w:proofErr w:type="gramStart"/>
      <w:r w:rsidRPr="00EC79DB">
        <w:rPr>
          <w:sz w:val="28"/>
          <w:szCs w:val="32"/>
          <w:shd w:val="clear" w:color="auto" w:fill="FFFFFF"/>
        </w:rPr>
        <w:t xml:space="preserve">Данное требование </w:t>
      </w:r>
      <w:r w:rsidRPr="00EC79DB">
        <w:rPr>
          <w:b/>
          <w:sz w:val="28"/>
          <w:szCs w:val="32"/>
          <w:shd w:val="clear" w:color="auto" w:fill="FFFFFF"/>
        </w:rPr>
        <w:t>не распространяется</w:t>
      </w:r>
      <w:r w:rsidRPr="00EC79DB">
        <w:rPr>
          <w:sz w:val="28"/>
          <w:szCs w:val="32"/>
          <w:shd w:val="clear" w:color="auto" w:fill="FFFFFF"/>
        </w:rPr>
        <w:t xml:space="preserve"> для граждан РФ, пересекающих границу Абхазии, Республика Южная Осетия, Донецкая и Луганская области Украины, а также граждан Украины и лиц без гражданства, постоянно-проживающих на территориях отдельных районов Донецкой и Луганской области Украины, при наличии в паспорте гражданина Украины либо документе, удостоверяющем личность</w:t>
      </w:r>
      <w:r w:rsidR="00E04BCC" w:rsidRPr="00EC79DB">
        <w:rPr>
          <w:sz w:val="28"/>
          <w:szCs w:val="32"/>
          <w:shd w:val="clear" w:color="auto" w:fill="FFFFFF"/>
        </w:rPr>
        <w:t xml:space="preserve">, предусмотренном Указом Президента РФ, </w:t>
      </w:r>
      <w:r w:rsidRPr="00EC79DB">
        <w:rPr>
          <w:sz w:val="28"/>
          <w:szCs w:val="32"/>
          <w:shd w:val="clear" w:color="auto" w:fill="FFFFFF"/>
        </w:rPr>
        <w:t xml:space="preserve"> пересекающие границу из данных государств с краткосрочным визитом.</w:t>
      </w:r>
      <w:proofErr w:type="gramEnd"/>
    </w:p>
    <w:p w:rsidR="00107567" w:rsidRPr="00EC79DB" w:rsidRDefault="002F2008" w:rsidP="002F2008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36"/>
          <w:szCs w:val="32"/>
        </w:rPr>
      </w:pPr>
      <w:r w:rsidRPr="00EC79DB">
        <w:rPr>
          <w:rFonts w:eastAsiaTheme="minorHAnsi"/>
          <w:color w:val="242424"/>
          <w:sz w:val="28"/>
          <w:szCs w:val="32"/>
        </w:rPr>
        <w:t xml:space="preserve">Невыполнение указанных требований </w:t>
      </w:r>
      <w:r w:rsidRPr="00EC79DB">
        <w:rPr>
          <w:rFonts w:eastAsiaTheme="minorHAnsi"/>
          <w:b/>
          <w:color w:val="242424"/>
          <w:sz w:val="28"/>
          <w:szCs w:val="32"/>
        </w:rPr>
        <w:t>влечет административную ответственность</w:t>
      </w:r>
      <w:r w:rsidRPr="00EC79DB">
        <w:rPr>
          <w:rFonts w:eastAsiaTheme="minorHAnsi"/>
          <w:color w:val="242424"/>
          <w:sz w:val="28"/>
          <w:szCs w:val="32"/>
        </w:rPr>
        <w:t xml:space="preserve"> </w:t>
      </w:r>
      <w:r w:rsidRPr="00EC79DB">
        <w:rPr>
          <w:rFonts w:eastAsiaTheme="minorHAnsi"/>
          <w:b/>
          <w:color w:val="242424"/>
          <w:sz w:val="28"/>
          <w:szCs w:val="32"/>
        </w:rPr>
        <w:t>граждан РФ</w:t>
      </w:r>
      <w:r w:rsidRPr="00EC79DB">
        <w:rPr>
          <w:rFonts w:eastAsiaTheme="minorHAnsi"/>
          <w:color w:val="242424"/>
          <w:sz w:val="28"/>
          <w:szCs w:val="32"/>
        </w:rPr>
        <w:t xml:space="preserve"> </w:t>
      </w:r>
      <w:r w:rsidRPr="00EC79DB">
        <w:rPr>
          <w:rFonts w:eastAsiaTheme="minorHAnsi"/>
          <w:b/>
          <w:color w:val="242424"/>
          <w:sz w:val="28"/>
          <w:szCs w:val="32"/>
        </w:rPr>
        <w:t xml:space="preserve">по части 2 </w:t>
      </w:r>
      <w:r w:rsidRPr="00EC79DB">
        <w:rPr>
          <w:b/>
          <w:color w:val="0D0D0D" w:themeColor="text1" w:themeTint="F2"/>
          <w:sz w:val="28"/>
          <w:szCs w:val="32"/>
        </w:rPr>
        <w:t>статьи 6.3. КоАП РФ</w:t>
      </w:r>
      <w:r w:rsidRPr="00EC79DB">
        <w:rPr>
          <w:color w:val="0D0D0D" w:themeColor="text1" w:themeTint="F2"/>
          <w:sz w:val="28"/>
          <w:szCs w:val="32"/>
        </w:rPr>
        <w:t xml:space="preserve"> (нарушение законодательства в области обеспечения санитарно-эпидемиологического благополучия населения) –  </w:t>
      </w:r>
      <w:r w:rsidRPr="00EC79DB">
        <w:rPr>
          <w:b/>
          <w:color w:val="0D0D0D" w:themeColor="text1" w:themeTint="F2"/>
          <w:sz w:val="28"/>
          <w:szCs w:val="32"/>
        </w:rPr>
        <w:t>наложение судом административного штрафа на граждан в размере от 15 000 до 40 000 рублей</w:t>
      </w:r>
      <w:r w:rsidRPr="00EC79DB">
        <w:rPr>
          <w:color w:val="0D0D0D" w:themeColor="text1" w:themeTint="F2"/>
          <w:sz w:val="28"/>
          <w:szCs w:val="32"/>
        </w:rPr>
        <w:t>.</w:t>
      </w:r>
    </w:p>
    <w:p w:rsidR="00107567" w:rsidRPr="00EC79DB" w:rsidRDefault="00107567" w:rsidP="00EC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79DB">
        <w:rPr>
          <w:sz w:val="32"/>
          <w:szCs w:val="28"/>
        </w:rPr>
        <w:t xml:space="preserve"> </w:t>
      </w:r>
    </w:p>
    <w:p w:rsidR="00EC79DB" w:rsidRPr="00201101" w:rsidRDefault="00EC79DB" w:rsidP="00EC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1101">
        <w:rPr>
          <w:rFonts w:ascii="Times New Roman" w:hAnsi="Times New Roman" w:cs="Times New Roman"/>
          <w:b/>
          <w:sz w:val="28"/>
          <w:szCs w:val="24"/>
        </w:rPr>
        <w:t>Иностранным гражданам</w:t>
      </w:r>
      <w:r w:rsidRPr="00EC79DB">
        <w:rPr>
          <w:rFonts w:ascii="Times New Roman" w:hAnsi="Times New Roman" w:cs="Times New Roman"/>
          <w:sz w:val="28"/>
          <w:szCs w:val="24"/>
        </w:rPr>
        <w:t xml:space="preserve"> при пересечении государственной границы РФ иметь при себе медицинский документ (на русском или английском языках). </w:t>
      </w:r>
      <w:proofErr w:type="spellStart"/>
      <w:r w:rsidRPr="00EC79DB">
        <w:rPr>
          <w:rFonts w:ascii="Times New Roman" w:hAnsi="Times New Roman" w:cs="Times New Roman"/>
          <w:sz w:val="28"/>
          <w:szCs w:val="24"/>
        </w:rPr>
        <w:t>Подтсверждающий</w:t>
      </w:r>
      <w:proofErr w:type="spellEnd"/>
      <w:r w:rsidRPr="00EC79DB">
        <w:rPr>
          <w:rFonts w:ascii="Times New Roman" w:hAnsi="Times New Roman" w:cs="Times New Roman"/>
          <w:sz w:val="28"/>
          <w:szCs w:val="24"/>
        </w:rPr>
        <w:t xml:space="preserve"> отрицательный результат лабораторного исследования материала на </w:t>
      </w:r>
      <w:r w:rsidRPr="00201101">
        <w:rPr>
          <w:rFonts w:ascii="Times New Roman" w:hAnsi="Times New Roman" w:cs="Times New Roman"/>
          <w:sz w:val="28"/>
          <w:szCs w:val="24"/>
          <w:shd w:val="clear" w:color="auto" w:fill="FFFFFF"/>
        </w:rPr>
        <w:t>Covid-19 методом ПЦР, ото</w:t>
      </w:r>
      <w:bookmarkStart w:id="0" w:name="_GoBack"/>
      <w:bookmarkEnd w:id="0"/>
      <w:r w:rsidRPr="00201101">
        <w:rPr>
          <w:rFonts w:ascii="Times New Roman" w:hAnsi="Times New Roman" w:cs="Times New Roman"/>
          <w:sz w:val="28"/>
          <w:szCs w:val="24"/>
          <w:shd w:val="clear" w:color="auto" w:fill="FFFFFF"/>
        </w:rPr>
        <w:t>бранного не ранее чем за три календарных дня до прибытия на территорию РФ.</w:t>
      </w:r>
    </w:p>
    <w:p w:rsidR="00107567" w:rsidRPr="00EC79DB" w:rsidRDefault="00107567" w:rsidP="00EC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98" w:rsidRPr="00EC79DB" w:rsidRDefault="00E91F98" w:rsidP="00444D1E">
      <w:pPr>
        <w:spacing w:after="0" w:line="240" w:lineRule="auto"/>
        <w:rPr>
          <w:rStyle w:val="ab"/>
          <w:color w:val="0D0D0D" w:themeColor="text1" w:themeTint="F2"/>
          <w:sz w:val="12"/>
          <w:szCs w:val="12"/>
        </w:rPr>
      </w:pPr>
    </w:p>
    <w:sectPr w:rsidR="00E91F98" w:rsidRPr="00EC79DB" w:rsidSect="002F2008">
      <w:pgSz w:w="11907" w:h="16840" w:code="9"/>
      <w:pgMar w:top="426" w:right="567" w:bottom="142" w:left="1134" w:header="964" w:footer="964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78B"/>
    <w:multiLevelType w:val="hybridMultilevel"/>
    <w:tmpl w:val="70D6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9C3"/>
    <w:multiLevelType w:val="hybridMultilevel"/>
    <w:tmpl w:val="20F0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552C"/>
    <w:multiLevelType w:val="hybridMultilevel"/>
    <w:tmpl w:val="89E4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50784"/>
    <w:multiLevelType w:val="hybridMultilevel"/>
    <w:tmpl w:val="277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925CC"/>
    <w:multiLevelType w:val="hybridMultilevel"/>
    <w:tmpl w:val="7C206DA0"/>
    <w:lvl w:ilvl="0" w:tplc="05C47A6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12D5D"/>
    <w:multiLevelType w:val="multilevel"/>
    <w:tmpl w:val="2D742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5FC6797"/>
    <w:multiLevelType w:val="hybridMultilevel"/>
    <w:tmpl w:val="C0E6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4D4D84"/>
    <w:multiLevelType w:val="hybridMultilevel"/>
    <w:tmpl w:val="F326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D3385"/>
    <w:multiLevelType w:val="hybridMultilevel"/>
    <w:tmpl w:val="7AFECA6C"/>
    <w:lvl w:ilvl="0" w:tplc="D48C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F6326"/>
    <w:multiLevelType w:val="hybridMultilevel"/>
    <w:tmpl w:val="A52E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12AA"/>
    <w:multiLevelType w:val="hybridMultilevel"/>
    <w:tmpl w:val="84F6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219C1"/>
    <w:multiLevelType w:val="hybridMultilevel"/>
    <w:tmpl w:val="8D64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C6566"/>
    <w:multiLevelType w:val="hybridMultilevel"/>
    <w:tmpl w:val="B9BE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2477A"/>
    <w:multiLevelType w:val="hybridMultilevel"/>
    <w:tmpl w:val="A3AC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D01C4"/>
    <w:multiLevelType w:val="hybridMultilevel"/>
    <w:tmpl w:val="F566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B6808"/>
    <w:multiLevelType w:val="hybridMultilevel"/>
    <w:tmpl w:val="9A7CEF38"/>
    <w:lvl w:ilvl="0" w:tplc="D48C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76EED"/>
    <w:multiLevelType w:val="multilevel"/>
    <w:tmpl w:val="B5D2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4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16"/>
  </w:num>
  <w:num w:numId="10">
    <w:abstractNumId w:val="13"/>
  </w:num>
  <w:num w:numId="11">
    <w:abstractNumId w:val="8"/>
  </w:num>
  <w:num w:numId="12">
    <w:abstractNumId w:val="0"/>
  </w:num>
  <w:num w:numId="13">
    <w:abstractNumId w:val="15"/>
  </w:num>
  <w:num w:numId="14">
    <w:abstractNumId w:val="12"/>
  </w:num>
  <w:num w:numId="15">
    <w:abstractNumId w:val="6"/>
  </w:num>
  <w:num w:numId="16">
    <w:abstractNumId w:val="7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F7374"/>
    <w:rsid w:val="00016004"/>
    <w:rsid w:val="00035032"/>
    <w:rsid w:val="000374A1"/>
    <w:rsid w:val="001040F2"/>
    <w:rsid w:val="00107567"/>
    <w:rsid w:val="00150999"/>
    <w:rsid w:val="00151AB1"/>
    <w:rsid w:val="0017265A"/>
    <w:rsid w:val="001968E8"/>
    <w:rsid w:val="001C7612"/>
    <w:rsid w:val="00201101"/>
    <w:rsid w:val="002061C7"/>
    <w:rsid w:val="00243BF6"/>
    <w:rsid w:val="0026322D"/>
    <w:rsid w:val="002B3784"/>
    <w:rsid w:val="002D0AD5"/>
    <w:rsid w:val="002D64EE"/>
    <w:rsid w:val="002E6F6C"/>
    <w:rsid w:val="002F2008"/>
    <w:rsid w:val="002F54E3"/>
    <w:rsid w:val="002F7374"/>
    <w:rsid w:val="00374CAE"/>
    <w:rsid w:val="003A23A1"/>
    <w:rsid w:val="00444D1E"/>
    <w:rsid w:val="00445FB7"/>
    <w:rsid w:val="00461B24"/>
    <w:rsid w:val="00465FB5"/>
    <w:rsid w:val="004A16E3"/>
    <w:rsid w:val="004A5815"/>
    <w:rsid w:val="004C418E"/>
    <w:rsid w:val="004C4467"/>
    <w:rsid w:val="004D2A6A"/>
    <w:rsid w:val="004F10E2"/>
    <w:rsid w:val="00506DDC"/>
    <w:rsid w:val="005B6CE0"/>
    <w:rsid w:val="005E2992"/>
    <w:rsid w:val="005F30FE"/>
    <w:rsid w:val="005F47AD"/>
    <w:rsid w:val="006450E8"/>
    <w:rsid w:val="00652323"/>
    <w:rsid w:val="006A7C61"/>
    <w:rsid w:val="0074080C"/>
    <w:rsid w:val="00756AF5"/>
    <w:rsid w:val="007A0414"/>
    <w:rsid w:val="00831C4F"/>
    <w:rsid w:val="00885149"/>
    <w:rsid w:val="00887277"/>
    <w:rsid w:val="00892E1B"/>
    <w:rsid w:val="00892E87"/>
    <w:rsid w:val="008E1ACD"/>
    <w:rsid w:val="008E3A25"/>
    <w:rsid w:val="008F3EC4"/>
    <w:rsid w:val="008F528B"/>
    <w:rsid w:val="00912516"/>
    <w:rsid w:val="00916BBB"/>
    <w:rsid w:val="00943C24"/>
    <w:rsid w:val="00996E54"/>
    <w:rsid w:val="009B3EC9"/>
    <w:rsid w:val="009F2770"/>
    <w:rsid w:val="00A0530F"/>
    <w:rsid w:val="00A45797"/>
    <w:rsid w:val="00A60E8D"/>
    <w:rsid w:val="00AB2032"/>
    <w:rsid w:val="00B81DDD"/>
    <w:rsid w:val="00C34F1E"/>
    <w:rsid w:val="00C4048E"/>
    <w:rsid w:val="00C41E3B"/>
    <w:rsid w:val="00C61E40"/>
    <w:rsid w:val="00C705C4"/>
    <w:rsid w:val="00C92FD7"/>
    <w:rsid w:val="00CA3B80"/>
    <w:rsid w:val="00D066BB"/>
    <w:rsid w:val="00D241AA"/>
    <w:rsid w:val="00D42D3A"/>
    <w:rsid w:val="00D47E9C"/>
    <w:rsid w:val="00D6264B"/>
    <w:rsid w:val="00D736D0"/>
    <w:rsid w:val="00D9481F"/>
    <w:rsid w:val="00DD5922"/>
    <w:rsid w:val="00DE2956"/>
    <w:rsid w:val="00E04BCC"/>
    <w:rsid w:val="00E11496"/>
    <w:rsid w:val="00E32C58"/>
    <w:rsid w:val="00E91F98"/>
    <w:rsid w:val="00EC79DB"/>
    <w:rsid w:val="00ED1C8B"/>
    <w:rsid w:val="00F23023"/>
    <w:rsid w:val="00F3753E"/>
    <w:rsid w:val="00FD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12"/>
  </w:style>
  <w:style w:type="paragraph" w:styleId="1">
    <w:name w:val="heading 1"/>
    <w:basedOn w:val="a"/>
    <w:link w:val="10"/>
    <w:uiPriority w:val="9"/>
    <w:qFormat/>
    <w:rsid w:val="0065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5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2323"/>
    <w:rPr>
      <w:i/>
      <w:iCs/>
    </w:rPr>
  </w:style>
  <w:style w:type="paragraph" w:styleId="a5">
    <w:name w:val="Body Text"/>
    <w:basedOn w:val="a"/>
    <w:link w:val="a6"/>
    <w:rsid w:val="004C418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C418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1"/>
    <w:locked/>
    <w:rsid w:val="00C34F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34F1E"/>
    <w:pPr>
      <w:widowControl w:val="0"/>
      <w:shd w:val="clear" w:color="auto" w:fill="FFFFFF"/>
      <w:spacing w:after="240" w:line="256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Заголовок №5_"/>
    <w:basedOn w:val="a0"/>
    <w:link w:val="50"/>
    <w:locked/>
    <w:rsid w:val="00C34F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C34F1E"/>
    <w:pPr>
      <w:widowControl w:val="0"/>
      <w:shd w:val="clear" w:color="auto" w:fill="FFFFFF"/>
      <w:spacing w:after="240" w:line="256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34F1E"/>
    <w:pPr>
      <w:spacing w:line="256" w:lineRule="auto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3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53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45797"/>
    <w:rPr>
      <w:b/>
      <w:bCs/>
    </w:rPr>
  </w:style>
  <w:style w:type="character" w:styleId="ac">
    <w:name w:val="Hyperlink"/>
    <w:basedOn w:val="a0"/>
    <w:uiPriority w:val="99"/>
    <w:semiHidden/>
    <w:unhideWhenUsed/>
    <w:rsid w:val="006450E8"/>
    <w:rPr>
      <w:color w:val="0000FF"/>
      <w:u w:val="single"/>
    </w:rPr>
  </w:style>
  <w:style w:type="paragraph" w:customStyle="1" w:styleId="appeal-details-auth-name">
    <w:name w:val="appeal-details-auth-name"/>
    <w:basedOn w:val="a"/>
    <w:uiPriority w:val="99"/>
    <w:rsid w:val="002F20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6C88-4317-49E0-9CB8-D5BBB982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Zam</cp:lastModifiedBy>
  <cp:revision>2</cp:revision>
  <cp:lastPrinted>2021-05-13T11:08:00Z</cp:lastPrinted>
  <dcterms:created xsi:type="dcterms:W3CDTF">2021-05-27T04:08:00Z</dcterms:created>
  <dcterms:modified xsi:type="dcterms:W3CDTF">2021-05-27T04:08:00Z</dcterms:modified>
</cp:coreProperties>
</file>