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86" w:rsidRPr="00DE3F86" w:rsidRDefault="00DE3F86" w:rsidP="00BD312D">
      <w:pPr>
        <w:spacing w:before="100" w:beforeAutospacing="1" w:after="100" w:afterAutospacing="1" w:line="240" w:lineRule="atLeast"/>
        <w:ind w:left="4248"/>
        <w:contextualSpacing/>
        <w:rPr>
          <w:rFonts w:ascii="Times New Roman" w:eastAsia="Times New Roman" w:hAnsi="Times New Roman" w:cs="Times New Roman"/>
          <w:b/>
          <w:sz w:val="20"/>
          <w:szCs w:val="20"/>
        </w:rPr>
      </w:pPr>
      <w:r w:rsidRPr="00DE3F86">
        <w:rPr>
          <w:rFonts w:ascii="Times New Roman" w:eastAsia="Times New Roman" w:hAnsi="Times New Roman" w:cs="Times New Roman"/>
          <w:b/>
          <w:sz w:val="20"/>
          <w:szCs w:val="20"/>
        </w:rPr>
        <w:t>ПРОЕКТ</w:t>
      </w:r>
    </w:p>
    <w:p w:rsidR="00FA7E08" w:rsidRPr="00CE501D" w:rsidRDefault="00FA7E08" w:rsidP="00BD312D">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t xml:space="preserve">Приложение </w:t>
      </w:r>
      <w:r w:rsidR="008B1C03" w:rsidRPr="00CE501D">
        <w:rPr>
          <w:rFonts w:ascii="Times New Roman" w:eastAsia="Times New Roman" w:hAnsi="Times New Roman" w:cs="Times New Roman"/>
          <w:sz w:val="20"/>
          <w:szCs w:val="20"/>
        </w:rPr>
        <w:t>№1</w:t>
      </w:r>
    </w:p>
    <w:p w:rsidR="008B1C03" w:rsidRPr="00CE501D" w:rsidRDefault="006D5C70" w:rsidP="00BD312D">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t xml:space="preserve">К Приказу от </w:t>
      </w:r>
      <w:r w:rsidR="00C4402A">
        <w:rPr>
          <w:rFonts w:ascii="Times New Roman" w:eastAsia="Times New Roman" w:hAnsi="Times New Roman" w:cs="Times New Roman"/>
          <w:sz w:val="20"/>
          <w:szCs w:val="20"/>
        </w:rPr>
        <w:t xml:space="preserve">  </w:t>
      </w:r>
      <w:r w:rsidR="00FA2340">
        <w:rPr>
          <w:rFonts w:ascii="Times New Roman" w:eastAsia="Times New Roman" w:hAnsi="Times New Roman" w:cs="Times New Roman"/>
          <w:sz w:val="20"/>
          <w:szCs w:val="20"/>
        </w:rPr>
        <w:t>17.05.</w:t>
      </w:r>
      <w:r w:rsidR="00C4402A">
        <w:rPr>
          <w:rFonts w:ascii="Times New Roman" w:eastAsia="Times New Roman" w:hAnsi="Times New Roman" w:cs="Times New Roman"/>
          <w:sz w:val="20"/>
          <w:szCs w:val="20"/>
        </w:rPr>
        <w:t xml:space="preserve"> </w:t>
      </w:r>
      <w:r w:rsidR="008B1C03" w:rsidRPr="00CE501D">
        <w:rPr>
          <w:rFonts w:ascii="Times New Roman" w:eastAsia="Times New Roman" w:hAnsi="Times New Roman" w:cs="Times New Roman"/>
          <w:sz w:val="20"/>
          <w:szCs w:val="20"/>
        </w:rPr>
        <w:t xml:space="preserve">2022 г. № </w:t>
      </w:r>
      <w:r w:rsidR="00FA2340">
        <w:rPr>
          <w:rFonts w:ascii="Times New Roman" w:eastAsia="Times New Roman" w:hAnsi="Times New Roman" w:cs="Times New Roman"/>
          <w:sz w:val="20"/>
          <w:szCs w:val="20"/>
        </w:rPr>
        <w:t>1</w:t>
      </w:r>
      <w:r w:rsidR="00CB7C8A">
        <w:rPr>
          <w:rFonts w:ascii="Times New Roman" w:eastAsia="Times New Roman" w:hAnsi="Times New Roman" w:cs="Times New Roman"/>
          <w:sz w:val="20"/>
          <w:szCs w:val="20"/>
        </w:rPr>
        <w:t>0</w:t>
      </w:r>
      <w:r w:rsidR="00FA2340">
        <w:rPr>
          <w:rFonts w:ascii="Times New Roman" w:eastAsia="Times New Roman" w:hAnsi="Times New Roman" w:cs="Times New Roman"/>
          <w:sz w:val="20"/>
          <w:szCs w:val="20"/>
        </w:rPr>
        <w:t>8</w:t>
      </w:r>
      <w:r w:rsidR="008B1C03" w:rsidRPr="00CE501D">
        <w:rPr>
          <w:rFonts w:ascii="Times New Roman" w:eastAsia="Times New Roman" w:hAnsi="Times New Roman" w:cs="Times New Roman"/>
          <w:sz w:val="20"/>
          <w:szCs w:val="20"/>
        </w:rPr>
        <w:t xml:space="preserve"> « О проведении </w:t>
      </w:r>
    </w:p>
    <w:p w:rsidR="00FA7E08" w:rsidRPr="00CE501D" w:rsidRDefault="00DE3F86" w:rsidP="00BD312D">
      <w:pPr>
        <w:spacing w:before="100" w:beforeAutospacing="1" w:after="100" w:afterAutospacing="1" w:line="240" w:lineRule="atLeast"/>
        <w:ind w:left="4248"/>
        <w:contextualSpacing/>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Фестиваля </w:t>
      </w:r>
      <w:r w:rsidR="006D5C70" w:rsidRPr="00CE501D">
        <w:rPr>
          <w:rFonts w:ascii="Times New Roman" w:eastAsia="Times New Roman" w:hAnsi="Times New Roman" w:cs="Times New Roman"/>
          <w:sz w:val="20"/>
          <w:szCs w:val="20"/>
        </w:rPr>
        <w:t xml:space="preserve">  ВФСК «ГТО» среди </w:t>
      </w:r>
      <w:r>
        <w:rPr>
          <w:rFonts w:ascii="Times New Roman" w:eastAsia="Times New Roman" w:hAnsi="Times New Roman" w:cs="Times New Roman"/>
          <w:sz w:val="20"/>
          <w:szCs w:val="20"/>
        </w:rPr>
        <w:t xml:space="preserve">трудовых коллективов </w:t>
      </w:r>
      <w:r w:rsidR="006D5C70" w:rsidRPr="00CE501D">
        <w:rPr>
          <w:rFonts w:ascii="Times New Roman" w:eastAsia="Times New Roman" w:hAnsi="Times New Roman" w:cs="Times New Roman"/>
          <w:sz w:val="20"/>
          <w:szCs w:val="20"/>
        </w:rPr>
        <w:t xml:space="preserve"> городского округа Рефтинский»</w:t>
      </w:r>
    </w:p>
    <w:p w:rsidR="00FA7E08" w:rsidRPr="00CE501D" w:rsidRDefault="00FA7E08" w:rsidP="00BD312D">
      <w:pPr>
        <w:spacing w:before="100" w:beforeAutospacing="1" w:after="100" w:afterAutospacing="1" w:line="240" w:lineRule="atLeast"/>
        <w:ind w:left="2832"/>
        <w:contextualSpacing/>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w:t>
      </w:r>
    </w:p>
    <w:p w:rsidR="00FA7E08" w:rsidRPr="00CE501D" w:rsidRDefault="00FA7E08" w:rsidP="00BD312D">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BD312D">
      <w:pPr>
        <w:tabs>
          <w:tab w:val="left" w:pos="3001"/>
        </w:tabs>
        <w:spacing w:before="100" w:beforeAutospacing="1" w:after="100" w:afterAutospacing="1" w:line="240" w:lineRule="atLeast"/>
        <w:ind w:left="283"/>
        <w:contextualSpacing/>
        <w:jc w:val="center"/>
        <w:rPr>
          <w:rFonts w:ascii="Times New Roman" w:hAnsi="Times New Roman" w:cs="Times New Roman"/>
          <w:b/>
          <w:sz w:val="28"/>
          <w:szCs w:val="28"/>
        </w:rPr>
      </w:pPr>
    </w:p>
    <w:p w:rsidR="00FA7E08" w:rsidRPr="00CE501D" w:rsidRDefault="00FA7E08" w:rsidP="00BD312D">
      <w:pPr>
        <w:tabs>
          <w:tab w:val="left" w:pos="3001"/>
        </w:tabs>
        <w:spacing w:before="100" w:beforeAutospacing="1" w:after="100" w:afterAutospacing="1" w:line="240" w:lineRule="atLeast"/>
        <w:ind w:left="283"/>
        <w:contextualSpacing/>
        <w:jc w:val="center"/>
        <w:rPr>
          <w:rFonts w:ascii="Times New Roman" w:hAnsi="Times New Roman" w:cs="Times New Roman"/>
          <w:b/>
          <w:sz w:val="28"/>
          <w:szCs w:val="28"/>
        </w:rPr>
      </w:pPr>
      <w:r w:rsidRPr="00CE501D">
        <w:rPr>
          <w:rFonts w:ascii="Times New Roman" w:hAnsi="Times New Roman" w:cs="Times New Roman"/>
          <w:b/>
          <w:sz w:val="28"/>
          <w:szCs w:val="28"/>
        </w:rPr>
        <w:t>ПОЛОЖЕНИЕ</w:t>
      </w:r>
    </w:p>
    <w:p w:rsidR="006D5C70" w:rsidRPr="00CE501D" w:rsidRDefault="00FA7E08" w:rsidP="00BD312D">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r w:rsidRPr="00CE501D">
        <w:rPr>
          <w:rFonts w:ascii="Times New Roman" w:eastAsia="Times New Roman" w:hAnsi="Times New Roman" w:cs="Times New Roman"/>
          <w:b/>
          <w:sz w:val="28"/>
          <w:szCs w:val="28"/>
        </w:rPr>
        <w:t xml:space="preserve">О проведении </w:t>
      </w:r>
      <w:r w:rsidR="005421E4">
        <w:rPr>
          <w:rFonts w:ascii="Times New Roman" w:hAnsi="Times New Roman" w:cs="Times New Roman"/>
          <w:b/>
          <w:sz w:val="28"/>
          <w:szCs w:val="28"/>
        </w:rPr>
        <w:t>Фестиваля</w:t>
      </w:r>
      <w:r w:rsidR="006D5C70" w:rsidRPr="00CE501D">
        <w:rPr>
          <w:rFonts w:ascii="Times New Roman" w:hAnsi="Times New Roman" w:cs="Times New Roman"/>
          <w:b/>
          <w:sz w:val="28"/>
          <w:szCs w:val="28"/>
        </w:rPr>
        <w:t xml:space="preserve"> В</w:t>
      </w:r>
      <w:r w:rsidR="005421E4">
        <w:rPr>
          <w:rFonts w:ascii="Times New Roman" w:hAnsi="Times New Roman" w:cs="Times New Roman"/>
          <w:b/>
          <w:sz w:val="28"/>
          <w:szCs w:val="28"/>
        </w:rPr>
        <w:t>сероссийского физкультурно-спортивного комплекса</w:t>
      </w:r>
      <w:r w:rsidR="006D5C70" w:rsidRPr="00CE501D">
        <w:rPr>
          <w:rFonts w:ascii="Times New Roman" w:hAnsi="Times New Roman" w:cs="Times New Roman"/>
          <w:b/>
          <w:sz w:val="28"/>
          <w:szCs w:val="28"/>
        </w:rPr>
        <w:t xml:space="preserve"> «Г</w:t>
      </w:r>
      <w:r w:rsidR="005421E4">
        <w:rPr>
          <w:rFonts w:ascii="Times New Roman" w:hAnsi="Times New Roman" w:cs="Times New Roman"/>
          <w:b/>
          <w:sz w:val="28"/>
          <w:szCs w:val="28"/>
        </w:rPr>
        <w:t>отов к труду и обороне</w:t>
      </w:r>
      <w:r w:rsidR="006D5C70" w:rsidRPr="00CE501D">
        <w:rPr>
          <w:rFonts w:ascii="Times New Roman" w:hAnsi="Times New Roman" w:cs="Times New Roman"/>
          <w:b/>
          <w:sz w:val="28"/>
          <w:szCs w:val="28"/>
        </w:rPr>
        <w:t>»</w:t>
      </w:r>
      <w:r w:rsidR="005421E4">
        <w:rPr>
          <w:rFonts w:ascii="Times New Roman" w:hAnsi="Times New Roman" w:cs="Times New Roman"/>
          <w:b/>
          <w:sz w:val="28"/>
          <w:szCs w:val="28"/>
        </w:rPr>
        <w:t xml:space="preserve"> (ГТО)</w:t>
      </w:r>
      <w:r w:rsidR="006D5C70" w:rsidRPr="00CE501D">
        <w:rPr>
          <w:rFonts w:ascii="Times New Roman" w:hAnsi="Times New Roman" w:cs="Times New Roman"/>
          <w:b/>
          <w:sz w:val="28"/>
          <w:szCs w:val="28"/>
        </w:rPr>
        <w:t xml:space="preserve"> среди </w:t>
      </w:r>
      <w:r w:rsidR="005421E4">
        <w:rPr>
          <w:rFonts w:ascii="Times New Roman" w:hAnsi="Times New Roman" w:cs="Times New Roman"/>
          <w:b/>
          <w:sz w:val="28"/>
          <w:szCs w:val="28"/>
        </w:rPr>
        <w:t xml:space="preserve">трудовых коллективов </w:t>
      </w:r>
      <w:r w:rsidR="006D5C70" w:rsidRPr="00CE501D">
        <w:rPr>
          <w:rFonts w:ascii="Times New Roman" w:hAnsi="Times New Roman" w:cs="Times New Roman"/>
          <w:b/>
          <w:sz w:val="28"/>
          <w:szCs w:val="28"/>
        </w:rPr>
        <w:t>городского округа Рефтинский</w:t>
      </w:r>
    </w:p>
    <w:p w:rsidR="00FA7E08" w:rsidRPr="00CE501D" w:rsidRDefault="00FA7E08" w:rsidP="00BD312D">
      <w:pPr>
        <w:tabs>
          <w:tab w:val="left" w:pos="9923"/>
        </w:tabs>
        <w:spacing w:before="100" w:beforeAutospacing="1" w:after="100" w:afterAutospacing="1" w:line="240" w:lineRule="atLeast"/>
        <w:ind w:right="141"/>
        <w:contextualSpacing/>
        <w:jc w:val="center"/>
        <w:rPr>
          <w:rFonts w:ascii="Times New Roman" w:hAnsi="Times New Roman" w:cs="Times New Roman"/>
          <w:b/>
          <w:sz w:val="24"/>
          <w:szCs w:val="24"/>
        </w:rPr>
      </w:pPr>
    </w:p>
    <w:p w:rsidR="00FA7E08" w:rsidRPr="00CE501D" w:rsidRDefault="00FA7E08" w:rsidP="00BD312D">
      <w:pPr>
        <w:numPr>
          <w:ilvl w:val="0"/>
          <w:numId w:val="1"/>
        </w:numPr>
        <w:tabs>
          <w:tab w:val="left" w:pos="3001"/>
        </w:tabs>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Общие положения</w:t>
      </w:r>
    </w:p>
    <w:p w:rsidR="00FA7E08" w:rsidRPr="00CE501D" w:rsidRDefault="006D5C70" w:rsidP="00BD312D">
      <w:pPr>
        <w:tabs>
          <w:tab w:val="left" w:pos="9923"/>
        </w:tabs>
        <w:spacing w:before="100" w:beforeAutospacing="1" w:after="100" w:afterAutospacing="1" w:line="240" w:lineRule="atLeast"/>
        <w:ind w:right="141"/>
        <w:contextualSpacing/>
        <w:jc w:val="both"/>
        <w:rPr>
          <w:rFonts w:ascii="Times New Roman" w:eastAsia="Times New Roman" w:hAnsi="Times New Roman" w:cs="Times New Roman"/>
          <w:sz w:val="28"/>
          <w:szCs w:val="28"/>
          <w:u w:val="single"/>
        </w:rPr>
      </w:pPr>
      <w:r w:rsidRPr="00CE501D">
        <w:rPr>
          <w:rFonts w:ascii="Times New Roman" w:eastAsia="Times New Roman" w:hAnsi="Times New Roman" w:cs="Times New Roman"/>
          <w:sz w:val="28"/>
          <w:szCs w:val="28"/>
        </w:rPr>
        <w:t xml:space="preserve">            </w:t>
      </w:r>
      <w:r w:rsidR="005421E4">
        <w:rPr>
          <w:rFonts w:ascii="Times New Roman" w:hAnsi="Times New Roman" w:cs="Times New Roman"/>
          <w:sz w:val="28"/>
          <w:szCs w:val="28"/>
        </w:rPr>
        <w:t>Фестиваль</w:t>
      </w:r>
      <w:r w:rsidR="005421E4" w:rsidRPr="005421E4">
        <w:rPr>
          <w:rFonts w:ascii="Times New Roman" w:hAnsi="Times New Roman" w:cs="Times New Roman"/>
          <w:sz w:val="28"/>
          <w:szCs w:val="28"/>
        </w:rPr>
        <w:t xml:space="preserve"> Всероссийского физкультурно-спортивного комплекса «Готов к труду и обороне» (ГТО) среди трудовых коллективов городского округа Рефтинский</w:t>
      </w:r>
      <w:r w:rsidRPr="00CE501D">
        <w:rPr>
          <w:rFonts w:ascii="Times New Roman" w:eastAsia="Times New Roman" w:hAnsi="Times New Roman" w:cs="Times New Roman"/>
          <w:sz w:val="28"/>
          <w:szCs w:val="28"/>
        </w:rPr>
        <w:t xml:space="preserve"> </w:t>
      </w:r>
      <w:r w:rsidR="008B1C03" w:rsidRPr="00CE501D">
        <w:rPr>
          <w:rFonts w:ascii="Times New Roman" w:eastAsia="Times New Roman" w:hAnsi="Times New Roman" w:cs="Times New Roman"/>
          <w:sz w:val="28"/>
          <w:szCs w:val="28"/>
        </w:rPr>
        <w:t xml:space="preserve">(далее </w:t>
      </w:r>
      <w:r w:rsidR="005421E4">
        <w:rPr>
          <w:rFonts w:ascii="Times New Roman" w:eastAsia="Times New Roman" w:hAnsi="Times New Roman" w:cs="Times New Roman"/>
          <w:sz w:val="28"/>
          <w:szCs w:val="28"/>
        </w:rPr>
        <w:t>Фестиваль</w:t>
      </w:r>
      <w:r w:rsidR="008B1C03" w:rsidRPr="00CE501D">
        <w:rPr>
          <w:rFonts w:ascii="Times New Roman" w:eastAsia="Times New Roman" w:hAnsi="Times New Roman" w:cs="Times New Roman"/>
          <w:sz w:val="28"/>
          <w:szCs w:val="28"/>
        </w:rPr>
        <w:t>)</w:t>
      </w:r>
      <w:r w:rsidR="00FA7E08" w:rsidRPr="00CE501D">
        <w:rPr>
          <w:rFonts w:ascii="Times New Roman" w:eastAsia="Times New Roman" w:hAnsi="Times New Roman" w:cs="Times New Roman"/>
          <w:sz w:val="28"/>
          <w:szCs w:val="28"/>
        </w:rPr>
        <w:t xml:space="preserve"> проводится </w:t>
      </w:r>
      <w:r w:rsidR="000B32EA" w:rsidRPr="00CE501D">
        <w:rPr>
          <w:rFonts w:ascii="Times New Roman" w:eastAsia="Times New Roman" w:hAnsi="Times New Roman" w:cs="Times New Roman"/>
          <w:sz w:val="28"/>
          <w:szCs w:val="28"/>
        </w:rPr>
        <w:t>в соответствии с Календарным планом мероприятий по поэтапному внедрению Всероссийского физкультурно-спортивного комплекса</w:t>
      </w:r>
      <w:r w:rsidR="001769E1" w:rsidRPr="00CE501D">
        <w:rPr>
          <w:rFonts w:ascii="Times New Roman" w:eastAsia="Times New Roman" w:hAnsi="Times New Roman" w:cs="Times New Roman"/>
          <w:sz w:val="28"/>
          <w:szCs w:val="28"/>
        </w:rPr>
        <w:t xml:space="preserve"> «Готов к труду и обороне» (ГТО) на 2022 год на территории городского округа Рефтинский, утвержденным приказом директора от 27.12.2021 года № 297</w:t>
      </w:r>
      <w:r w:rsidR="00FA7E08" w:rsidRPr="00CE501D">
        <w:rPr>
          <w:rFonts w:ascii="Times New Roman" w:eastAsia="Times New Roman" w:hAnsi="Times New Roman" w:cs="Times New Roman"/>
          <w:sz w:val="28"/>
          <w:szCs w:val="28"/>
        </w:rPr>
        <w:t xml:space="preserve">. </w:t>
      </w:r>
    </w:p>
    <w:p w:rsidR="00FA7E08" w:rsidRPr="00CE501D" w:rsidRDefault="00FA7E08" w:rsidP="00BD312D">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5421E4">
        <w:rPr>
          <w:rFonts w:ascii="Times New Roman" w:hAnsi="Times New Roman" w:cs="Times New Roman"/>
          <w:b/>
          <w:sz w:val="28"/>
          <w:szCs w:val="28"/>
        </w:rPr>
        <w:t>Цель</w:t>
      </w:r>
      <w:r w:rsidR="001769E1" w:rsidRPr="005421E4">
        <w:rPr>
          <w:rFonts w:ascii="Times New Roman" w:hAnsi="Times New Roman" w:cs="Times New Roman"/>
          <w:b/>
          <w:sz w:val="28"/>
          <w:szCs w:val="28"/>
        </w:rPr>
        <w:t>ю</w:t>
      </w:r>
      <w:r w:rsidRPr="00CE501D">
        <w:rPr>
          <w:rFonts w:ascii="Times New Roman" w:hAnsi="Times New Roman" w:cs="Times New Roman"/>
          <w:sz w:val="28"/>
          <w:szCs w:val="28"/>
        </w:rPr>
        <w:t xml:space="preserve"> </w:t>
      </w:r>
      <w:r w:rsidR="001769E1" w:rsidRPr="00CE501D">
        <w:rPr>
          <w:rFonts w:ascii="Times New Roman" w:hAnsi="Times New Roman" w:cs="Times New Roman"/>
          <w:sz w:val="28"/>
          <w:szCs w:val="28"/>
        </w:rPr>
        <w:t xml:space="preserve">проведения </w:t>
      </w:r>
      <w:r w:rsidR="005421E4">
        <w:rPr>
          <w:rFonts w:ascii="Times New Roman" w:hAnsi="Times New Roman" w:cs="Times New Roman"/>
          <w:sz w:val="28"/>
          <w:szCs w:val="28"/>
        </w:rPr>
        <w:t>Фестиваля</w:t>
      </w:r>
      <w:r w:rsidR="001769E1" w:rsidRPr="00CE501D">
        <w:rPr>
          <w:rFonts w:ascii="Times New Roman" w:hAnsi="Times New Roman" w:cs="Times New Roman"/>
          <w:sz w:val="28"/>
          <w:szCs w:val="28"/>
        </w:rPr>
        <w:t xml:space="preserve"> является повышение эффективности использования физической культуры и массового спорта для укрепления здоровья населения, гармоничного и всестороннего развития личности, </w:t>
      </w:r>
      <w:r w:rsidRPr="00CE501D">
        <w:rPr>
          <w:rFonts w:ascii="Times New Roman" w:hAnsi="Times New Roman" w:cs="Times New Roman"/>
          <w:sz w:val="28"/>
          <w:szCs w:val="28"/>
        </w:rPr>
        <w:t>вовлечение в систематические занятия физической культурой и спортом</w:t>
      </w:r>
      <w:r w:rsidRPr="00CE501D">
        <w:rPr>
          <w:rFonts w:ascii="Times New Roman" w:eastAsia="Times New Roman" w:hAnsi="Times New Roman" w:cs="Times New Roman"/>
          <w:sz w:val="28"/>
          <w:szCs w:val="28"/>
        </w:rPr>
        <w:t>.</w:t>
      </w:r>
    </w:p>
    <w:p w:rsidR="00FA7E08" w:rsidRPr="005421E4" w:rsidRDefault="005421E4" w:rsidP="00BD312D">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Задачами </w:t>
      </w:r>
      <w:r w:rsidRPr="005421E4">
        <w:rPr>
          <w:rFonts w:ascii="Times New Roman" w:eastAsia="Times New Roman" w:hAnsi="Times New Roman" w:cs="Times New Roman"/>
          <w:sz w:val="28"/>
          <w:szCs w:val="28"/>
        </w:rPr>
        <w:t>проведения Фестиваля являются:</w:t>
      </w:r>
    </w:p>
    <w:p w:rsidR="00FA7E08" w:rsidRPr="00CE501D" w:rsidRDefault="00FA7E08" w:rsidP="00BD312D">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популяризация комплекса ВФСК ГТО среди </w:t>
      </w:r>
      <w:r w:rsidR="001769E1" w:rsidRPr="00CE501D">
        <w:rPr>
          <w:rFonts w:ascii="Times New Roman" w:eastAsia="Times New Roman" w:hAnsi="Times New Roman" w:cs="Times New Roman"/>
          <w:sz w:val="28"/>
          <w:szCs w:val="28"/>
        </w:rPr>
        <w:t>различных возрастных групп</w:t>
      </w:r>
      <w:r w:rsidRPr="00CE501D">
        <w:rPr>
          <w:rFonts w:ascii="Times New Roman" w:eastAsia="Times New Roman" w:hAnsi="Times New Roman" w:cs="Times New Roman"/>
          <w:sz w:val="28"/>
          <w:szCs w:val="28"/>
        </w:rPr>
        <w:t xml:space="preserve"> населения;</w:t>
      </w:r>
      <w:r w:rsidRPr="00CE501D">
        <w:rPr>
          <w:rFonts w:ascii="Times New Roman" w:eastAsia="Times New Roman" w:hAnsi="Times New Roman" w:cs="Times New Roman"/>
          <w:sz w:val="28"/>
          <w:szCs w:val="28"/>
          <w:highlight w:val="green"/>
        </w:rPr>
        <w:t xml:space="preserve"> </w:t>
      </w:r>
    </w:p>
    <w:p w:rsidR="00FA7E08" w:rsidRPr="00CE501D" w:rsidRDefault="00FA7E08" w:rsidP="00BD312D">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повышение уровня физической подготовленности;</w:t>
      </w:r>
    </w:p>
    <w:p w:rsidR="00FA7E08" w:rsidRPr="00CE501D" w:rsidRDefault="00FA7E08" w:rsidP="00BD312D">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пропаганда здорового образа жизни;</w:t>
      </w:r>
    </w:p>
    <w:p w:rsidR="001769E1" w:rsidRPr="00CE501D" w:rsidRDefault="00FA7E08" w:rsidP="00BD312D">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lang w:val="en-US"/>
        </w:rPr>
        <w:t> </w:t>
      </w:r>
      <w:r w:rsidRPr="00CE501D">
        <w:rPr>
          <w:rFonts w:ascii="Times New Roman" w:eastAsia="Times New Roman" w:hAnsi="Times New Roman" w:cs="Times New Roman"/>
          <w:sz w:val="28"/>
          <w:szCs w:val="28"/>
        </w:rPr>
        <w:t>создание условий, мотивирующих к занятиям физической культурой и спортом</w:t>
      </w:r>
      <w:r w:rsidR="001769E1" w:rsidRPr="00CE501D">
        <w:rPr>
          <w:rFonts w:ascii="Times New Roman" w:eastAsia="Times New Roman" w:hAnsi="Times New Roman" w:cs="Times New Roman"/>
          <w:sz w:val="28"/>
          <w:szCs w:val="28"/>
        </w:rPr>
        <w:t>;</w:t>
      </w:r>
    </w:p>
    <w:p w:rsidR="00FA7E08" w:rsidRPr="00CE501D" w:rsidRDefault="001769E1" w:rsidP="00BD312D">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поощрение граждан, показавших лучшие результаты по выполнению нормативов испытаний (тестов) комплекса ГТО</w:t>
      </w:r>
      <w:r w:rsidR="00FA7E08" w:rsidRPr="00CE501D">
        <w:rPr>
          <w:rFonts w:ascii="Times New Roman" w:eastAsia="Times New Roman" w:hAnsi="Times New Roman" w:cs="Times New Roman"/>
          <w:sz w:val="28"/>
          <w:szCs w:val="28"/>
        </w:rPr>
        <w:t>.</w:t>
      </w:r>
    </w:p>
    <w:p w:rsidR="00976090" w:rsidRPr="00CE501D" w:rsidRDefault="00976090" w:rsidP="00BD312D">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p>
    <w:p w:rsidR="00FA7E08" w:rsidRPr="00CE501D" w:rsidRDefault="00FA7E08" w:rsidP="00BD312D">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r w:rsidRPr="00CE501D">
        <w:rPr>
          <w:rFonts w:ascii="Times New Roman" w:hAnsi="Times New Roman" w:cs="Times New Roman"/>
          <w:b/>
          <w:sz w:val="28"/>
          <w:szCs w:val="28"/>
        </w:rPr>
        <w:t>2.</w:t>
      </w:r>
      <w:r w:rsidRPr="00CE501D">
        <w:rPr>
          <w:rFonts w:ascii="Times New Roman" w:hAnsi="Times New Roman" w:cs="Times New Roman"/>
          <w:sz w:val="28"/>
          <w:szCs w:val="28"/>
        </w:rPr>
        <w:t xml:space="preserve"> </w:t>
      </w:r>
      <w:r w:rsidRPr="00CE501D">
        <w:rPr>
          <w:rFonts w:ascii="Times New Roman" w:hAnsi="Times New Roman" w:cs="Times New Roman"/>
          <w:b/>
          <w:sz w:val="28"/>
          <w:szCs w:val="28"/>
        </w:rPr>
        <w:t>Место и сроки проведения:</w:t>
      </w:r>
    </w:p>
    <w:p w:rsidR="00976090" w:rsidRPr="00BD312D" w:rsidRDefault="006D5C70" w:rsidP="00BD312D">
      <w:pPr>
        <w:tabs>
          <w:tab w:val="left" w:pos="3001"/>
        </w:tabs>
        <w:spacing w:before="100" w:beforeAutospacing="1" w:after="100" w:afterAutospacing="1" w:line="240" w:lineRule="atLeast"/>
        <w:ind w:firstLine="708"/>
        <w:contextualSpacing/>
        <w:jc w:val="both"/>
        <w:rPr>
          <w:rFonts w:ascii="Times New Roman" w:hAnsi="Times New Roman" w:cs="Times New Roman"/>
          <w:b/>
          <w:sz w:val="28"/>
          <w:szCs w:val="28"/>
        </w:rPr>
      </w:pPr>
      <w:r w:rsidRPr="00CE501D">
        <w:rPr>
          <w:rFonts w:ascii="Times New Roman" w:hAnsi="Times New Roman" w:cs="Times New Roman"/>
          <w:sz w:val="28"/>
          <w:szCs w:val="28"/>
        </w:rPr>
        <w:t xml:space="preserve">Мероприятие </w:t>
      </w:r>
      <w:r w:rsidR="00FA7E08" w:rsidRPr="00CE501D">
        <w:rPr>
          <w:rFonts w:ascii="Times New Roman" w:hAnsi="Times New Roman" w:cs="Times New Roman"/>
          <w:sz w:val="28"/>
          <w:szCs w:val="28"/>
        </w:rPr>
        <w:t xml:space="preserve"> проводится  </w:t>
      </w:r>
      <w:r w:rsidR="00976090" w:rsidRPr="00CE501D">
        <w:rPr>
          <w:rFonts w:ascii="Times New Roman" w:hAnsi="Times New Roman" w:cs="Times New Roman"/>
          <w:sz w:val="28"/>
          <w:szCs w:val="28"/>
        </w:rPr>
        <w:t xml:space="preserve"> </w:t>
      </w:r>
      <w:r w:rsidR="00C4402A">
        <w:rPr>
          <w:rFonts w:ascii="Times New Roman" w:hAnsi="Times New Roman" w:cs="Times New Roman"/>
          <w:b/>
          <w:sz w:val="28"/>
          <w:szCs w:val="28"/>
        </w:rPr>
        <w:t xml:space="preserve">25 июня </w:t>
      </w:r>
      <w:r w:rsidR="005421E4" w:rsidRPr="00BD312D">
        <w:rPr>
          <w:rFonts w:ascii="Times New Roman" w:hAnsi="Times New Roman" w:cs="Times New Roman"/>
          <w:b/>
          <w:sz w:val="28"/>
          <w:szCs w:val="28"/>
        </w:rPr>
        <w:t xml:space="preserve"> </w:t>
      </w:r>
      <w:r w:rsidR="00FA7E08" w:rsidRPr="00BD312D">
        <w:rPr>
          <w:rFonts w:ascii="Times New Roman" w:hAnsi="Times New Roman" w:cs="Times New Roman"/>
          <w:b/>
          <w:sz w:val="28"/>
          <w:szCs w:val="28"/>
        </w:rPr>
        <w:t xml:space="preserve"> 202</w:t>
      </w:r>
      <w:r w:rsidR="002802C9" w:rsidRPr="00BD312D">
        <w:rPr>
          <w:rFonts w:ascii="Times New Roman" w:hAnsi="Times New Roman" w:cs="Times New Roman"/>
          <w:b/>
          <w:sz w:val="28"/>
          <w:szCs w:val="28"/>
        </w:rPr>
        <w:t>2</w:t>
      </w:r>
      <w:r w:rsidR="00FA7E08" w:rsidRPr="00BD312D">
        <w:rPr>
          <w:rFonts w:ascii="Times New Roman" w:hAnsi="Times New Roman" w:cs="Times New Roman"/>
          <w:b/>
          <w:sz w:val="28"/>
          <w:szCs w:val="28"/>
        </w:rPr>
        <w:t xml:space="preserve"> года</w:t>
      </w:r>
      <w:r w:rsidR="001769E1" w:rsidRPr="00BD312D">
        <w:rPr>
          <w:rFonts w:ascii="Times New Roman" w:hAnsi="Times New Roman" w:cs="Times New Roman"/>
          <w:b/>
          <w:sz w:val="28"/>
          <w:szCs w:val="28"/>
        </w:rPr>
        <w:t>:</w:t>
      </w:r>
    </w:p>
    <w:p w:rsidR="001769E1" w:rsidRPr="00CE501D" w:rsidRDefault="001769E1" w:rsidP="00FA2340">
      <w:pPr>
        <w:pStyle w:val="a4"/>
        <w:numPr>
          <w:ilvl w:val="0"/>
          <w:numId w:val="12"/>
        </w:numPr>
        <w:tabs>
          <w:tab w:val="left" w:pos="3001"/>
        </w:tabs>
        <w:spacing w:before="100" w:beforeAutospacing="1" w:after="100" w:afterAutospacing="1" w:line="240" w:lineRule="atLeast"/>
        <w:ind w:left="709" w:hanging="709"/>
        <w:jc w:val="both"/>
        <w:rPr>
          <w:rFonts w:ascii="Times New Roman" w:hAnsi="Times New Roman" w:cs="Times New Roman"/>
          <w:sz w:val="28"/>
          <w:szCs w:val="28"/>
        </w:rPr>
      </w:pPr>
      <w:r w:rsidRPr="00CE501D">
        <w:rPr>
          <w:rFonts w:ascii="Times New Roman" w:hAnsi="Times New Roman" w:cs="Times New Roman"/>
          <w:sz w:val="28"/>
          <w:szCs w:val="28"/>
        </w:rPr>
        <w:t>адрес проведения: Свердловская область, го Рефтинский, ул. Молодежная 2а.</w:t>
      </w:r>
    </w:p>
    <w:p w:rsidR="00FA7E08" w:rsidRPr="00CE501D" w:rsidRDefault="001769E1" w:rsidP="00FA2340">
      <w:pPr>
        <w:pStyle w:val="a4"/>
        <w:numPr>
          <w:ilvl w:val="0"/>
          <w:numId w:val="12"/>
        </w:numPr>
        <w:tabs>
          <w:tab w:val="left" w:pos="3001"/>
        </w:tabs>
        <w:spacing w:before="100" w:beforeAutospacing="1" w:after="100" w:afterAutospacing="1" w:line="240" w:lineRule="atLeast"/>
        <w:ind w:left="709" w:hanging="709"/>
        <w:jc w:val="both"/>
        <w:rPr>
          <w:rFonts w:ascii="Times New Roman" w:hAnsi="Times New Roman" w:cs="Times New Roman"/>
          <w:sz w:val="28"/>
          <w:szCs w:val="28"/>
        </w:rPr>
      </w:pPr>
      <w:r w:rsidRPr="00CE501D">
        <w:rPr>
          <w:rFonts w:ascii="Times New Roman" w:hAnsi="Times New Roman" w:cs="Times New Roman"/>
          <w:sz w:val="28"/>
          <w:szCs w:val="28"/>
        </w:rPr>
        <w:t xml:space="preserve">место проведения: </w:t>
      </w:r>
      <w:r w:rsidR="00FA7E08" w:rsidRPr="00CE501D">
        <w:rPr>
          <w:rFonts w:ascii="Times New Roman" w:hAnsi="Times New Roman" w:cs="Times New Roman"/>
          <w:sz w:val="28"/>
          <w:szCs w:val="28"/>
        </w:rPr>
        <w:t>Центр тестирования Муниципального автономного учреждения дополнительного образования «Детско-юношеской спортивной школе «Олимп»»</w:t>
      </w:r>
      <w:r w:rsidR="008B1C03" w:rsidRPr="00CE501D">
        <w:rPr>
          <w:rFonts w:ascii="Times New Roman" w:hAnsi="Times New Roman" w:cs="Times New Roman"/>
          <w:sz w:val="28"/>
          <w:szCs w:val="28"/>
        </w:rPr>
        <w:t xml:space="preserve"> городского округа Рефтинский</w:t>
      </w:r>
      <w:r w:rsidR="00FA7E08" w:rsidRPr="00CE501D">
        <w:rPr>
          <w:rFonts w:ascii="Times New Roman" w:hAnsi="Times New Roman" w:cs="Times New Roman"/>
          <w:sz w:val="28"/>
          <w:szCs w:val="28"/>
        </w:rPr>
        <w:t xml:space="preserve"> (далее ЦТ), </w:t>
      </w:r>
      <w:r w:rsidR="006D5C70" w:rsidRPr="00CE501D">
        <w:rPr>
          <w:rFonts w:ascii="Times New Roman" w:hAnsi="Times New Roman" w:cs="Times New Roman"/>
          <w:sz w:val="28"/>
          <w:szCs w:val="28"/>
        </w:rPr>
        <w:t>спортивный зал</w:t>
      </w:r>
      <w:r w:rsidR="005421E4">
        <w:rPr>
          <w:rFonts w:ascii="Times New Roman" w:hAnsi="Times New Roman" w:cs="Times New Roman"/>
          <w:sz w:val="28"/>
          <w:szCs w:val="28"/>
        </w:rPr>
        <w:t>, стадион (по погоде).</w:t>
      </w:r>
    </w:p>
    <w:p w:rsidR="00FA2340" w:rsidRDefault="00FA2340" w:rsidP="00BD312D">
      <w:pPr>
        <w:shd w:val="clear" w:color="auto" w:fill="FFFFFF" w:themeFill="background1"/>
        <w:spacing w:before="100" w:beforeAutospacing="1" w:after="100" w:afterAutospacing="1" w:line="240" w:lineRule="atLeast"/>
        <w:ind w:left="284"/>
        <w:contextualSpacing/>
        <w:jc w:val="center"/>
        <w:rPr>
          <w:rFonts w:ascii="Times New Roman" w:hAnsi="Times New Roman" w:cs="Times New Roman"/>
          <w:b/>
          <w:sz w:val="28"/>
          <w:szCs w:val="28"/>
        </w:rPr>
      </w:pPr>
    </w:p>
    <w:p w:rsidR="00FA2340" w:rsidRDefault="00FA2340" w:rsidP="00BD312D">
      <w:pPr>
        <w:shd w:val="clear" w:color="auto" w:fill="FFFFFF" w:themeFill="background1"/>
        <w:spacing w:before="100" w:beforeAutospacing="1" w:after="100" w:afterAutospacing="1" w:line="240" w:lineRule="atLeast"/>
        <w:ind w:left="284"/>
        <w:contextualSpacing/>
        <w:jc w:val="center"/>
        <w:rPr>
          <w:rFonts w:ascii="Times New Roman" w:hAnsi="Times New Roman" w:cs="Times New Roman"/>
          <w:b/>
          <w:sz w:val="28"/>
          <w:szCs w:val="28"/>
        </w:rPr>
      </w:pPr>
    </w:p>
    <w:p w:rsidR="00360128" w:rsidRPr="00CE501D" w:rsidRDefault="00FA7E08" w:rsidP="00BD312D">
      <w:pPr>
        <w:shd w:val="clear" w:color="auto" w:fill="FFFFFF" w:themeFill="background1"/>
        <w:spacing w:before="100" w:beforeAutospacing="1" w:after="100" w:afterAutospacing="1" w:line="240" w:lineRule="atLeast"/>
        <w:ind w:left="284"/>
        <w:contextualSpacing/>
        <w:jc w:val="center"/>
        <w:rPr>
          <w:rFonts w:ascii="Times New Roman" w:eastAsia="Times New Roman" w:hAnsi="Times New Roman" w:cs="Times New Roman"/>
          <w:b/>
          <w:sz w:val="28"/>
          <w:szCs w:val="28"/>
        </w:rPr>
      </w:pPr>
      <w:r w:rsidRPr="00CE501D">
        <w:rPr>
          <w:rFonts w:ascii="Times New Roman" w:hAnsi="Times New Roman" w:cs="Times New Roman"/>
          <w:b/>
          <w:sz w:val="28"/>
          <w:szCs w:val="28"/>
        </w:rPr>
        <w:t>3</w:t>
      </w:r>
      <w:r w:rsidRPr="00CE501D">
        <w:rPr>
          <w:rFonts w:ascii="Times New Roman" w:hAnsi="Times New Roman" w:cs="Times New Roman"/>
          <w:sz w:val="28"/>
          <w:szCs w:val="28"/>
        </w:rPr>
        <w:t>.</w:t>
      </w:r>
      <w:r w:rsidR="00360128" w:rsidRPr="00CE501D">
        <w:rPr>
          <w:rFonts w:ascii="Times New Roman" w:eastAsia="Times New Roman" w:hAnsi="Times New Roman" w:cs="Times New Roman"/>
          <w:b/>
          <w:sz w:val="28"/>
          <w:szCs w:val="28"/>
        </w:rPr>
        <w:t xml:space="preserve"> Организаторы мероприятия:</w:t>
      </w:r>
    </w:p>
    <w:p w:rsidR="00360128" w:rsidRPr="00CE501D" w:rsidRDefault="00360128" w:rsidP="00BD312D">
      <w:p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lastRenderedPageBreak/>
        <w:t xml:space="preserve">     Общее руководство</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 xml:space="preserve">подготовкой и проведением </w:t>
      </w:r>
      <w:r w:rsidR="0016617F">
        <w:rPr>
          <w:rFonts w:ascii="Times New Roman" w:eastAsia="Times New Roman" w:hAnsi="Times New Roman" w:cs="Times New Roman"/>
          <w:sz w:val="28"/>
          <w:szCs w:val="28"/>
        </w:rPr>
        <w:t>Фестиваля</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осуществляет Центр тестирования МАУ ДО ДЮСШ «Олим</w:t>
      </w:r>
      <w:r w:rsidR="005421E4">
        <w:rPr>
          <w:rFonts w:ascii="Times New Roman" w:eastAsia="Times New Roman" w:hAnsi="Times New Roman" w:cs="Times New Roman"/>
          <w:sz w:val="28"/>
          <w:szCs w:val="28"/>
        </w:rPr>
        <w:t>п» городского округа Рефтинский в лице директора Филипповой Ольги Леонидовны.</w:t>
      </w:r>
    </w:p>
    <w:p w:rsidR="00360128" w:rsidRPr="00CE501D" w:rsidRDefault="00360128" w:rsidP="00BD312D">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Для проведения </w:t>
      </w:r>
      <w:r w:rsidR="00F46A29">
        <w:rPr>
          <w:rFonts w:ascii="Times New Roman" w:eastAsia="Times New Roman" w:hAnsi="Times New Roman" w:cs="Times New Roman"/>
          <w:sz w:val="28"/>
          <w:szCs w:val="28"/>
        </w:rPr>
        <w:t>Фестиваля</w:t>
      </w:r>
      <w:r w:rsidRPr="00CE501D">
        <w:rPr>
          <w:rFonts w:ascii="Times New Roman" w:eastAsia="Times New Roman" w:hAnsi="Times New Roman" w:cs="Times New Roman"/>
          <w:sz w:val="28"/>
          <w:szCs w:val="28"/>
        </w:rPr>
        <w:t>:</w:t>
      </w:r>
    </w:p>
    <w:p w:rsidR="00360128" w:rsidRPr="00CE501D" w:rsidRDefault="00360128" w:rsidP="00BD312D">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 xml:space="preserve">разрабатывается соответствующее Положение о </w:t>
      </w:r>
      <w:r w:rsidR="005421E4">
        <w:rPr>
          <w:rFonts w:ascii="Times New Roman" w:eastAsia="Times New Roman" w:hAnsi="Times New Roman" w:cs="Times New Roman"/>
          <w:sz w:val="28"/>
          <w:szCs w:val="28"/>
        </w:rPr>
        <w:t>Фестивале</w:t>
      </w:r>
      <w:r w:rsidRPr="00CE501D">
        <w:rPr>
          <w:rFonts w:ascii="Times New Roman" w:eastAsia="Times New Roman" w:hAnsi="Times New Roman" w:cs="Times New Roman"/>
          <w:sz w:val="28"/>
          <w:szCs w:val="28"/>
        </w:rPr>
        <w:t>;</w:t>
      </w:r>
    </w:p>
    <w:p w:rsidR="00360128" w:rsidRPr="00CE501D" w:rsidRDefault="00360128" w:rsidP="00BD312D">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утверждается соответствующий состав судейской коллегии</w:t>
      </w:r>
      <w:r w:rsidR="00882D74"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которые организуют прием нормативов, рассматривают протесты участников </w:t>
      </w:r>
      <w:r w:rsidR="005421E4">
        <w:rPr>
          <w:rFonts w:ascii="Times New Roman" w:eastAsia="Times New Roman" w:hAnsi="Times New Roman" w:cs="Times New Roman"/>
          <w:sz w:val="28"/>
          <w:szCs w:val="28"/>
        </w:rPr>
        <w:t>Фестиваля</w:t>
      </w:r>
      <w:r w:rsidRPr="00CE501D">
        <w:rPr>
          <w:rFonts w:ascii="Times New Roman" w:eastAsia="Times New Roman" w:hAnsi="Times New Roman" w:cs="Times New Roman"/>
          <w:sz w:val="28"/>
          <w:szCs w:val="28"/>
        </w:rPr>
        <w:t>.</w:t>
      </w:r>
    </w:p>
    <w:p w:rsidR="00360128" w:rsidRPr="00CE501D" w:rsidRDefault="00F46A29" w:rsidP="00F46A29">
      <w:pPr>
        <w:shd w:val="clear" w:color="auto" w:fill="FFFFFF" w:themeFill="background1"/>
        <w:spacing w:before="100" w:beforeAutospacing="1" w:after="100" w:afterAutospacing="1" w:line="240" w:lineRule="atLeast"/>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0128" w:rsidRPr="00CE501D">
        <w:rPr>
          <w:rFonts w:ascii="Times New Roman" w:eastAsia="Times New Roman" w:hAnsi="Times New Roman" w:cs="Times New Roman"/>
          <w:sz w:val="28"/>
          <w:szCs w:val="28"/>
        </w:rPr>
        <w:t>Состав судейской коллегии формируется из судей, имеющих судейскую категорию по видам спорта, дисциплинам и упражнениям которых входят в Комплекс ГТО,</w:t>
      </w:r>
      <w:r w:rsidR="009B31A3" w:rsidRPr="00CE501D">
        <w:rPr>
          <w:rFonts w:ascii="Times New Roman" w:eastAsia="Times New Roman" w:hAnsi="Times New Roman" w:cs="Times New Roman"/>
          <w:sz w:val="28"/>
          <w:szCs w:val="28"/>
        </w:rPr>
        <w:t xml:space="preserve"> а также прошедшие специальную подготовку, </w:t>
      </w:r>
      <w:r w:rsidR="00360128" w:rsidRPr="00CE501D">
        <w:rPr>
          <w:rFonts w:ascii="Times New Roman" w:eastAsia="Times New Roman" w:hAnsi="Times New Roman" w:cs="Times New Roman"/>
          <w:sz w:val="28"/>
          <w:szCs w:val="28"/>
        </w:rPr>
        <w:t xml:space="preserve"> в соответствии с Положением о спортивных судьях</w:t>
      </w:r>
      <w:r w:rsidR="009B31A3" w:rsidRPr="00CE501D">
        <w:rPr>
          <w:rFonts w:ascii="Times New Roman" w:eastAsia="Times New Roman" w:hAnsi="Times New Roman" w:cs="Times New Roman"/>
          <w:sz w:val="28"/>
          <w:szCs w:val="28"/>
        </w:rPr>
        <w:t>, утвержденным Приказом Минспорта России от 28.02.2017 № 134 и допущенных к оценке выполнения нормативов испытаний (тестов) Комплекса ГТО, в соответствии с Порядком допуска спортивных судей к оценке выполнения нормативов испытаний (тестов) Всероссийского физкультурно</w:t>
      </w:r>
      <w:r w:rsidR="00882D74" w:rsidRPr="00CE501D">
        <w:rPr>
          <w:rFonts w:ascii="Times New Roman" w:eastAsia="Times New Roman" w:hAnsi="Times New Roman" w:cs="Times New Roman"/>
          <w:sz w:val="28"/>
          <w:szCs w:val="28"/>
        </w:rPr>
        <w:t xml:space="preserve"> </w:t>
      </w:r>
      <w:r w:rsidR="009B31A3" w:rsidRPr="00CE501D">
        <w:rPr>
          <w:rFonts w:ascii="Times New Roman" w:eastAsia="Times New Roman" w:hAnsi="Times New Roman" w:cs="Times New Roman"/>
          <w:sz w:val="28"/>
          <w:szCs w:val="28"/>
        </w:rPr>
        <w:t>- спортивного комплекса «готов к труду и обороне» (ГТО), утвержденным Приказом Минспорта России от 19.10.2017 № 909.</w:t>
      </w:r>
    </w:p>
    <w:p w:rsidR="009B31A3" w:rsidRPr="00CE501D" w:rsidRDefault="009B31A3" w:rsidP="00F46A29">
      <w:pPr>
        <w:shd w:val="clear" w:color="auto" w:fill="FFFFFF" w:themeFill="background1"/>
        <w:spacing w:before="100" w:beforeAutospacing="1" w:after="100" w:afterAutospacing="1" w:line="240" w:lineRule="atLeast"/>
        <w:ind w:firstLine="426"/>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По вопросам организации и проведения </w:t>
      </w:r>
      <w:r w:rsidR="005421E4">
        <w:rPr>
          <w:rFonts w:ascii="Times New Roman" w:eastAsia="Times New Roman" w:hAnsi="Times New Roman" w:cs="Times New Roman"/>
          <w:sz w:val="28"/>
          <w:szCs w:val="28"/>
        </w:rPr>
        <w:t>Фестиваля</w:t>
      </w:r>
      <w:r w:rsidRPr="00CE501D">
        <w:rPr>
          <w:rFonts w:ascii="Times New Roman" w:eastAsia="Times New Roman" w:hAnsi="Times New Roman" w:cs="Times New Roman"/>
          <w:sz w:val="28"/>
          <w:szCs w:val="28"/>
        </w:rPr>
        <w:t xml:space="preserve"> обращаться к координаторам (Администратору)</w:t>
      </w:r>
      <w:r w:rsidR="005421E4">
        <w:rPr>
          <w:rFonts w:ascii="Times New Roman" w:eastAsia="Times New Roman" w:hAnsi="Times New Roman" w:cs="Times New Roman"/>
          <w:sz w:val="28"/>
          <w:szCs w:val="28"/>
        </w:rPr>
        <w:t xml:space="preserve"> </w:t>
      </w:r>
      <w:r w:rsidR="001769E1" w:rsidRPr="00CE501D">
        <w:rPr>
          <w:rFonts w:ascii="Times New Roman" w:eastAsia="Times New Roman" w:hAnsi="Times New Roman" w:cs="Times New Roman"/>
          <w:sz w:val="28"/>
          <w:szCs w:val="28"/>
        </w:rPr>
        <w:t>Семериковой</w:t>
      </w:r>
      <w:r w:rsidRPr="00CE501D">
        <w:rPr>
          <w:rFonts w:ascii="Times New Roman" w:eastAsia="Times New Roman" w:hAnsi="Times New Roman" w:cs="Times New Roman"/>
          <w:sz w:val="28"/>
          <w:szCs w:val="28"/>
        </w:rPr>
        <w:t xml:space="preserve"> Татьяне Владимировне (контактный телефон: 8</w:t>
      </w:r>
      <w:r w:rsidR="00976090"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34365</w:t>
      </w:r>
      <w:r w:rsidR="00976090"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3-29-54 +79827258908)  е-</w:t>
      </w:r>
      <w:r w:rsidRPr="00CE501D">
        <w:rPr>
          <w:rFonts w:ascii="Times New Roman" w:eastAsia="Times New Roman" w:hAnsi="Times New Roman" w:cs="Times New Roman"/>
          <w:sz w:val="28"/>
          <w:szCs w:val="28"/>
          <w:lang w:val="en-US"/>
        </w:rPr>
        <w:t>mail</w:t>
      </w:r>
      <w:r w:rsidRPr="00CE501D">
        <w:rPr>
          <w:rFonts w:ascii="Times New Roman" w:eastAsia="Times New Roman" w:hAnsi="Times New Roman" w:cs="Times New Roman"/>
          <w:sz w:val="28"/>
          <w:szCs w:val="28"/>
        </w:rPr>
        <w:t xml:space="preserve">: </w:t>
      </w:r>
      <w:hyperlink r:id="rId7" w:history="1">
        <w:r w:rsidRPr="00CE501D">
          <w:rPr>
            <w:rStyle w:val="a3"/>
            <w:rFonts w:ascii="Times New Roman" w:eastAsia="Times New Roman" w:hAnsi="Times New Roman" w:cs="Times New Roman"/>
            <w:sz w:val="28"/>
            <w:szCs w:val="28"/>
            <w:lang w:val="en-US"/>
          </w:rPr>
          <w:t>shekina</w:t>
        </w:r>
        <w:r w:rsidRPr="00CE501D">
          <w:rPr>
            <w:rStyle w:val="a3"/>
            <w:rFonts w:ascii="Times New Roman" w:eastAsia="Times New Roman" w:hAnsi="Times New Roman" w:cs="Times New Roman"/>
            <w:sz w:val="28"/>
            <w:szCs w:val="28"/>
          </w:rPr>
          <w:t>70@</w:t>
        </w:r>
        <w:r w:rsidRPr="00CE501D">
          <w:rPr>
            <w:rStyle w:val="a3"/>
            <w:rFonts w:ascii="Times New Roman" w:eastAsia="Times New Roman" w:hAnsi="Times New Roman" w:cs="Times New Roman"/>
            <w:sz w:val="28"/>
            <w:szCs w:val="28"/>
            <w:lang w:val="en-US"/>
          </w:rPr>
          <w:t>mail</w:t>
        </w:r>
        <w:r w:rsidRPr="00CE501D">
          <w:rPr>
            <w:rStyle w:val="a3"/>
            <w:rFonts w:ascii="Times New Roman" w:eastAsia="Times New Roman" w:hAnsi="Times New Roman" w:cs="Times New Roman"/>
            <w:sz w:val="28"/>
            <w:szCs w:val="28"/>
          </w:rPr>
          <w:t>.</w:t>
        </w:r>
        <w:r w:rsidRPr="00CE501D">
          <w:rPr>
            <w:rStyle w:val="a3"/>
            <w:rFonts w:ascii="Times New Roman" w:eastAsia="Times New Roman" w:hAnsi="Times New Roman" w:cs="Times New Roman"/>
            <w:sz w:val="28"/>
            <w:szCs w:val="28"/>
            <w:lang w:val="en-US"/>
          </w:rPr>
          <w:t>ru</w:t>
        </w:r>
      </w:hyperlink>
    </w:p>
    <w:p w:rsidR="00360128" w:rsidRPr="00CE501D" w:rsidRDefault="005421E4" w:rsidP="00BD312D">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C4402A">
        <w:rPr>
          <w:rFonts w:ascii="Times New Roman" w:eastAsia="Times New Roman" w:hAnsi="Times New Roman" w:cs="Times New Roman"/>
          <w:b/>
          <w:sz w:val="28"/>
          <w:szCs w:val="28"/>
        </w:rPr>
        <w:t>2 июня</w:t>
      </w:r>
      <w:r w:rsidR="00360128" w:rsidRPr="00CE501D">
        <w:rPr>
          <w:rFonts w:ascii="Times New Roman" w:eastAsia="Times New Roman" w:hAnsi="Times New Roman" w:cs="Times New Roman"/>
          <w:b/>
          <w:sz w:val="28"/>
          <w:szCs w:val="28"/>
        </w:rPr>
        <w:t xml:space="preserve"> 202</w:t>
      </w:r>
      <w:r w:rsidR="00EE2A02" w:rsidRPr="00CE501D">
        <w:rPr>
          <w:rFonts w:ascii="Times New Roman" w:eastAsia="Times New Roman" w:hAnsi="Times New Roman" w:cs="Times New Roman"/>
          <w:b/>
          <w:sz w:val="28"/>
          <w:szCs w:val="28"/>
        </w:rPr>
        <w:t>2</w:t>
      </w:r>
      <w:r w:rsidR="00360128" w:rsidRPr="00CE501D">
        <w:rPr>
          <w:rFonts w:ascii="Times New Roman" w:eastAsia="Times New Roman" w:hAnsi="Times New Roman" w:cs="Times New Roman"/>
          <w:b/>
          <w:sz w:val="28"/>
          <w:szCs w:val="28"/>
        </w:rPr>
        <w:t xml:space="preserve"> г. в 10.00 часов </w:t>
      </w:r>
      <w:r w:rsidR="00360128" w:rsidRPr="00CE501D">
        <w:rPr>
          <w:rFonts w:ascii="Times New Roman" w:eastAsia="Times New Roman" w:hAnsi="Times New Roman" w:cs="Times New Roman"/>
          <w:sz w:val="28"/>
          <w:szCs w:val="28"/>
        </w:rPr>
        <w:t>состоится орг. комитет судейской бригады в МАУ ДО ДЮСШ «Олимп» (метод кабинет).</w:t>
      </w:r>
    </w:p>
    <w:p w:rsidR="00976090" w:rsidRPr="00CE501D" w:rsidRDefault="00976090" w:rsidP="00BD312D">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p>
    <w:p w:rsidR="00FA7E08" w:rsidRPr="00CE501D" w:rsidRDefault="00360128" w:rsidP="00FB07D0">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r w:rsidRPr="00CE501D">
        <w:rPr>
          <w:rFonts w:ascii="Times New Roman" w:hAnsi="Times New Roman" w:cs="Times New Roman"/>
          <w:b/>
          <w:sz w:val="28"/>
          <w:szCs w:val="28"/>
        </w:rPr>
        <w:t xml:space="preserve">4. </w:t>
      </w:r>
      <w:r w:rsidR="00FA7E08" w:rsidRPr="00CE501D">
        <w:rPr>
          <w:rFonts w:ascii="Times New Roman" w:hAnsi="Times New Roman" w:cs="Times New Roman"/>
          <w:b/>
          <w:sz w:val="28"/>
          <w:szCs w:val="28"/>
        </w:rPr>
        <w:t>Требования  к участникам и порядок проведения:</w:t>
      </w:r>
    </w:p>
    <w:p w:rsidR="006D5C70" w:rsidRPr="00CE501D" w:rsidRDefault="00FA7E08" w:rsidP="00BD312D">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b/>
          <w:sz w:val="28"/>
          <w:szCs w:val="28"/>
        </w:rPr>
        <w:t xml:space="preserve">        </w:t>
      </w:r>
      <w:r w:rsidRPr="00CE501D">
        <w:rPr>
          <w:rFonts w:ascii="Times New Roman" w:hAnsi="Times New Roman" w:cs="Times New Roman"/>
          <w:sz w:val="28"/>
          <w:szCs w:val="28"/>
        </w:rPr>
        <w:t xml:space="preserve"> </w:t>
      </w:r>
      <w:r w:rsidR="006D5C70" w:rsidRPr="00CE501D">
        <w:rPr>
          <w:rFonts w:ascii="Times New Roman" w:hAnsi="Times New Roman" w:cs="Times New Roman"/>
          <w:sz w:val="28"/>
          <w:szCs w:val="28"/>
        </w:rPr>
        <w:t xml:space="preserve">Участвуют в </w:t>
      </w:r>
      <w:r w:rsidR="005421E4">
        <w:rPr>
          <w:rFonts w:ascii="Times New Roman" w:hAnsi="Times New Roman" w:cs="Times New Roman"/>
          <w:sz w:val="28"/>
          <w:szCs w:val="28"/>
        </w:rPr>
        <w:t>Фестивале</w:t>
      </w:r>
      <w:r w:rsidR="006D5C70" w:rsidRPr="00CE501D">
        <w:rPr>
          <w:rFonts w:ascii="Times New Roman" w:hAnsi="Times New Roman" w:cs="Times New Roman"/>
          <w:sz w:val="28"/>
          <w:szCs w:val="28"/>
        </w:rPr>
        <w:t xml:space="preserve"> </w:t>
      </w:r>
      <w:r w:rsidR="005421E4">
        <w:rPr>
          <w:rFonts w:ascii="Times New Roman" w:hAnsi="Times New Roman" w:cs="Times New Roman"/>
          <w:sz w:val="28"/>
          <w:szCs w:val="28"/>
        </w:rPr>
        <w:t>команды от муниципальных образований, и других организаций находящихся на территории городского округа Рефтинский,</w:t>
      </w:r>
      <w:r w:rsidR="006D5C70" w:rsidRPr="00CE501D">
        <w:rPr>
          <w:rFonts w:ascii="Times New Roman" w:hAnsi="Times New Roman" w:cs="Times New Roman"/>
          <w:sz w:val="28"/>
          <w:szCs w:val="28"/>
        </w:rPr>
        <w:t xml:space="preserve"> </w:t>
      </w:r>
      <w:r w:rsidR="005421E4">
        <w:rPr>
          <w:rFonts w:ascii="Times New Roman" w:hAnsi="Times New Roman" w:cs="Times New Roman"/>
          <w:sz w:val="28"/>
          <w:szCs w:val="28"/>
        </w:rPr>
        <w:t xml:space="preserve">направившие заявки в установленные сроки в соответствии с требованиями настоящего </w:t>
      </w:r>
      <w:r w:rsidR="005421E4" w:rsidRPr="005421E4">
        <w:rPr>
          <w:rFonts w:ascii="Times New Roman" w:hAnsi="Times New Roman" w:cs="Times New Roman"/>
          <w:b/>
          <w:sz w:val="28"/>
          <w:szCs w:val="28"/>
        </w:rPr>
        <w:t>Положения</w:t>
      </w:r>
      <w:r w:rsidR="005421E4">
        <w:rPr>
          <w:rFonts w:ascii="Times New Roman" w:hAnsi="Times New Roman" w:cs="Times New Roman"/>
          <w:sz w:val="28"/>
          <w:szCs w:val="28"/>
        </w:rPr>
        <w:t>.</w:t>
      </w:r>
    </w:p>
    <w:p w:rsidR="00976090" w:rsidRPr="00CE501D" w:rsidRDefault="006D5C70" w:rsidP="00BD312D">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b/>
          <w:sz w:val="28"/>
          <w:szCs w:val="28"/>
        </w:rPr>
        <w:t xml:space="preserve">        </w:t>
      </w:r>
      <w:r w:rsidR="00FA7E08" w:rsidRPr="00CE501D">
        <w:rPr>
          <w:rFonts w:ascii="Times New Roman" w:hAnsi="Times New Roman" w:cs="Times New Roman"/>
          <w:b/>
          <w:sz w:val="28"/>
          <w:szCs w:val="28"/>
        </w:rPr>
        <w:t xml:space="preserve"> </w:t>
      </w:r>
      <w:r w:rsidR="00FA7E08" w:rsidRPr="00CE501D">
        <w:rPr>
          <w:rFonts w:ascii="Times New Roman" w:hAnsi="Times New Roman" w:cs="Times New Roman"/>
          <w:sz w:val="28"/>
          <w:szCs w:val="28"/>
        </w:rPr>
        <w:t xml:space="preserve">К участию в </w:t>
      </w:r>
      <w:r w:rsidR="004642A4">
        <w:rPr>
          <w:rFonts w:ascii="Times New Roman" w:hAnsi="Times New Roman" w:cs="Times New Roman"/>
          <w:sz w:val="28"/>
          <w:szCs w:val="28"/>
        </w:rPr>
        <w:t>Фестивале</w:t>
      </w:r>
      <w:r w:rsidRPr="00CE501D">
        <w:rPr>
          <w:rFonts w:ascii="Times New Roman" w:hAnsi="Times New Roman" w:cs="Times New Roman"/>
          <w:sz w:val="28"/>
          <w:szCs w:val="28"/>
        </w:rPr>
        <w:t xml:space="preserve"> </w:t>
      </w:r>
      <w:r w:rsidR="00FA7E08" w:rsidRPr="00CE501D">
        <w:rPr>
          <w:rFonts w:ascii="Times New Roman" w:hAnsi="Times New Roman" w:cs="Times New Roman"/>
          <w:sz w:val="28"/>
          <w:szCs w:val="28"/>
        </w:rPr>
        <w:t xml:space="preserve"> </w:t>
      </w:r>
      <w:r w:rsidR="00FA7E08" w:rsidRPr="003E72A1">
        <w:rPr>
          <w:rFonts w:ascii="Times New Roman" w:hAnsi="Times New Roman" w:cs="Times New Roman"/>
          <w:b/>
          <w:sz w:val="28"/>
          <w:szCs w:val="28"/>
        </w:rPr>
        <w:t>допускаются:</w:t>
      </w:r>
      <w:r w:rsidR="00976090" w:rsidRPr="00CE501D">
        <w:rPr>
          <w:rFonts w:ascii="Times New Roman" w:hAnsi="Times New Roman" w:cs="Times New Roman"/>
          <w:sz w:val="28"/>
          <w:szCs w:val="28"/>
        </w:rPr>
        <w:t xml:space="preserve"> </w:t>
      </w:r>
    </w:p>
    <w:p w:rsidR="00FA7E08" w:rsidRPr="00CE501D" w:rsidRDefault="00EE2A02" w:rsidP="00BD312D">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w:t>
      </w:r>
      <w:r w:rsidR="00FA7E08" w:rsidRPr="00CE501D">
        <w:rPr>
          <w:rFonts w:ascii="Times New Roman" w:hAnsi="Times New Roman" w:cs="Times New Roman"/>
          <w:sz w:val="28"/>
          <w:szCs w:val="28"/>
        </w:rPr>
        <w:t>частники, зарегистрированные в электронной базе данных комплекса ГТО (далее – ЭБД ГТО), имеющие уникальный идентификационный номер;</w:t>
      </w:r>
    </w:p>
    <w:p w:rsidR="00FA7E08" w:rsidRPr="00CE501D" w:rsidRDefault="00EE2A02" w:rsidP="00BD312D">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w:t>
      </w:r>
      <w:r w:rsidR="00FA7E08" w:rsidRPr="00CE501D">
        <w:rPr>
          <w:rFonts w:ascii="Times New Roman" w:hAnsi="Times New Roman" w:cs="Times New Roman"/>
          <w:sz w:val="28"/>
          <w:szCs w:val="28"/>
        </w:rPr>
        <w:t>частники</w:t>
      </w:r>
      <w:r w:rsidR="00882D74" w:rsidRPr="00CE501D">
        <w:rPr>
          <w:rFonts w:ascii="Times New Roman" w:hAnsi="Times New Roman" w:cs="Times New Roman"/>
          <w:sz w:val="28"/>
          <w:szCs w:val="28"/>
        </w:rPr>
        <w:t>,</w:t>
      </w:r>
      <w:r w:rsidR="00FA7E08" w:rsidRPr="00CE501D">
        <w:rPr>
          <w:rFonts w:ascii="Times New Roman" w:hAnsi="Times New Roman" w:cs="Times New Roman"/>
          <w:sz w:val="28"/>
          <w:szCs w:val="28"/>
        </w:rPr>
        <w:t xml:space="preserve"> отнесенные по состоянию здоровья к основной медицинской группе, имеющие допуск врача;</w:t>
      </w:r>
    </w:p>
    <w:p w:rsidR="00EE2A02" w:rsidRDefault="00EE2A02" w:rsidP="00BD312D">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участники, имеющие при себе согласие на обработку персональных данных</w:t>
      </w:r>
      <w:r w:rsidR="003E72A1">
        <w:rPr>
          <w:rFonts w:ascii="Times New Roman" w:hAnsi="Times New Roman" w:cs="Times New Roman"/>
          <w:sz w:val="28"/>
          <w:szCs w:val="28"/>
        </w:rPr>
        <w:t>;</w:t>
      </w:r>
    </w:p>
    <w:p w:rsidR="003E72A1" w:rsidRPr="00CE501D" w:rsidRDefault="003E72A1" w:rsidP="00BD312D">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Pr>
          <w:rFonts w:ascii="Times New Roman" w:hAnsi="Times New Roman" w:cs="Times New Roman"/>
          <w:sz w:val="28"/>
          <w:szCs w:val="28"/>
        </w:rPr>
        <w:t xml:space="preserve">в состав команды предприятий (организаций, учреждений), муниципальных служащих </w:t>
      </w:r>
      <w:r w:rsidR="00DE3F86">
        <w:rPr>
          <w:rFonts w:ascii="Times New Roman" w:hAnsi="Times New Roman" w:cs="Times New Roman"/>
          <w:sz w:val="28"/>
          <w:szCs w:val="28"/>
        </w:rPr>
        <w:t>включая,</w:t>
      </w:r>
      <w:r>
        <w:rPr>
          <w:rFonts w:ascii="Times New Roman" w:hAnsi="Times New Roman" w:cs="Times New Roman"/>
          <w:sz w:val="28"/>
          <w:szCs w:val="28"/>
        </w:rPr>
        <w:t xml:space="preserve"> штатные работники предприятия (организации, учреждения), включая его филиалы и дочерние подразделения, проработавшие не менее 6 месяцев на этом предприятии.</w:t>
      </w:r>
    </w:p>
    <w:p w:rsidR="00FA7E08" w:rsidRPr="00CE501D" w:rsidRDefault="00A437AE" w:rsidP="00BD312D">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w:t>
      </w:r>
      <w:r w:rsidR="00FA7E08" w:rsidRPr="00CE501D">
        <w:rPr>
          <w:rFonts w:ascii="Times New Roman" w:hAnsi="Times New Roman" w:cs="Times New Roman"/>
          <w:sz w:val="28"/>
          <w:szCs w:val="28"/>
        </w:rPr>
        <w:t xml:space="preserve">К участию в </w:t>
      </w:r>
      <w:r w:rsidR="003E72A1">
        <w:rPr>
          <w:rFonts w:ascii="Times New Roman" w:hAnsi="Times New Roman" w:cs="Times New Roman"/>
          <w:sz w:val="28"/>
          <w:szCs w:val="28"/>
        </w:rPr>
        <w:t>Фестивале</w:t>
      </w:r>
      <w:r w:rsidR="00FA7E08" w:rsidRPr="00CE501D">
        <w:rPr>
          <w:rFonts w:ascii="Times New Roman" w:hAnsi="Times New Roman" w:cs="Times New Roman"/>
          <w:sz w:val="28"/>
          <w:szCs w:val="28"/>
        </w:rPr>
        <w:t xml:space="preserve"> </w:t>
      </w:r>
      <w:r w:rsidR="00FA7E08" w:rsidRPr="003E72A1">
        <w:rPr>
          <w:rFonts w:ascii="Times New Roman" w:hAnsi="Times New Roman" w:cs="Times New Roman"/>
          <w:b/>
          <w:sz w:val="28"/>
          <w:szCs w:val="28"/>
        </w:rPr>
        <w:t>не допускаются</w:t>
      </w:r>
      <w:r w:rsidR="00FA7E08" w:rsidRPr="00CE501D">
        <w:rPr>
          <w:rFonts w:ascii="Times New Roman" w:hAnsi="Times New Roman" w:cs="Times New Roman"/>
          <w:sz w:val="28"/>
          <w:szCs w:val="28"/>
        </w:rPr>
        <w:t>:</w:t>
      </w:r>
    </w:p>
    <w:p w:rsidR="00F52868" w:rsidRDefault="003E72A1" w:rsidP="00BD312D">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Pr>
          <w:rFonts w:ascii="Times New Roman" w:hAnsi="Times New Roman" w:cs="Times New Roman"/>
          <w:sz w:val="28"/>
          <w:szCs w:val="28"/>
        </w:rPr>
        <w:lastRenderedPageBreak/>
        <w:t>команды, не указанные в предварительной заявке (за исключением случаев внесения в заявку изменений, заранее согласованных с организаторами Фестиваля);</w:t>
      </w:r>
    </w:p>
    <w:p w:rsidR="003E72A1" w:rsidRDefault="003E72A1" w:rsidP="00BD312D">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Pr>
          <w:rFonts w:ascii="Times New Roman" w:hAnsi="Times New Roman" w:cs="Times New Roman"/>
          <w:sz w:val="28"/>
          <w:szCs w:val="28"/>
        </w:rPr>
        <w:t>команды, члены которой не имеют уникального идентификационного номера в ЭБД ГТО;</w:t>
      </w:r>
    </w:p>
    <w:p w:rsidR="003E72A1" w:rsidRPr="00CE501D" w:rsidRDefault="003E72A1" w:rsidP="00BD312D">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Pr>
          <w:rFonts w:ascii="Times New Roman" w:hAnsi="Times New Roman" w:cs="Times New Roman"/>
          <w:sz w:val="28"/>
          <w:szCs w:val="28"/>
        </w:rPr>
        <w:t>участники и команды, не соответствующие требованиям настоящего Положения в части условия допуска участников.</w:t>
      </w:r>
    </w:p>
    <w:p w:rsidR="00FA7E08" w:rsidRDefault="00FA7E08" w:rsidP="00BD312D">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w:t>
      </w:r>
      <w:r w:rsidR="003E72A1">
        <w:rPr>
          <w:rFonts w:ascii="Times New Roman" w:hAnsi="Times New Roman" w:cs="Times New Roman"/>
          <w:sz w:val="28"/>
          <w:szCs w:val="28"/>
        </w:rPr>
        <w:t>Команды формируются среди трудящихся из числа работников предприятий (организаций, учреждений) независимо от организационно-правовой формы и (или) государственных гражданских и муниципальных служащих в возрасте от 25 до 59 лет (шестая ступень комплекса ГТО</w:t>
      </w:r>
      <w:r w:rsidRPr="00CE501D">
        <w:rPr>
          <w:rFonts w:ascii="Times New Roman" w:hAnsi="Times New Roman" w:cs="Times New Roman"/>
          <w:sz w:val="28"/>
          <w:szCs w:val="28"/>
        </w:rPr>
        <w:t xml:space="preserve"> </w:t>
      </w:r>
      <w:r w:rsidR="003E72A1">
        <w:rPr>
          <w:rFonts w:ascii="Times New Roman" w:hAnsi="Times New Roman" w:cs="Times New Roman"/>
          <w:sz w:val="28"/>
          <w:szCs w:val="28"/>
        </w:rPr>
        <w:t xml:space="preserve"> - девятая ступень комплекса ГТО) (далее трудовые коллективы) в следующих возрастных группах:</w:t>
      </w:r>
    </w:p>
    <w:p w:rsidR="003E72A1" w:rsidRPr="003E72A1" w:rsidRDefault="00326737" w:rsidP="00BD312D">
      <w:pPr>
        <w:pStyle w:val="a4"/>
        <w:numPr>
          <w:ilvl w:val="0"/>
          <w:numId w:val="15"/>
        </w:numPr>
        <w:tabs>
          <w:tab w:val="left" w:pos="3001"/>
        </w:tabs>
        <w:spacing w:before="100" w:beforeAutospacing="1" w:after="100" w:afterAutospacing="1" w:line="240" w:lineRule="atLeast"/>
        <w:rPr>
          <w:rFonts w:ascii="Times New Roman" w:hAnsi="Times New Roman" w:cs="Times New Roman"/>
          <w:sz w:val="28"/>
          <w:szCs w:val="28"/>
        </w:rPr>
      </w:pPr>
      <w:r>
        <w:rPr>
          <w:rFonts w:ascii="Times New Roman" w:hAnsi="Times New Roman" w:cs="Times New Roman"/>
          <w:sz w:val="28"/>
          <w:szCs w:val="28"/>
        </w:rPr>
        <w:t>18</w:t>
      </w:r>
      <w:r w:rsidR="003E72A1" w:rsidRPr="003E72A1">
        <w:rPr>
          <w:rFonts w:ascii="Times New Roman" w:hAnsi="Times New Roman" w:cs="Times New Roman"/>
          <w:sz w:val="28"/>
          <w:szCs w:val="28"/>
        </w:rPr>
        <w:t>-29 лет (шестая ступень комплекса ГТО);</w:t>
      </w:r>
    </w:p>
    <w:p w:rsidR="003E72A1" w:rsidRDefault="003E72A1" w:rsidP="00BD312D">
      <w:pPr>
        <w:pStyle w:val="a4"/>
        <w:numPr>
          <w:ilvl w:val="0"/>
          <w:numId w:val="15"/>
        </w:numPr>
        <w:tabs>
          <w:tab w:val="left" w:pos="3001"/>
        </w:tabs>
        <w:spacing w:before="100" w:beforeAutospacing="1" w:after="100" w:afterAutospacing="1" w:line="240" w:lineRule="atLeast"/>
        <w:rPr>
          <w:rFonts w:ascii="Times New Roman" w:hAnsi="Times New Roman" w:cs="Times New Roman"/>
          <w:sz w:val="28"/>
          <w:szCs w:val="28"/>
        </w:rPr>
      </w:pPr>
      <w:r w:rsidRPr="003E72A1">
        <w:rPr>
          <w:rFonts w:ascii="Times New Roman" w:hAnsi="Times New Roman" w:cs="Times New Roman"/>
          <w:sz w:val="28"/>
          <w:szCs w:val="28"/>
        </w:rPr>
        <w:t>30-39 лет (седьмая ступень комплекса ГТО);</w:t>
      </w:r>
    </w:p>
    <w:p w:rsidR="003E72A1" w:rsidRDefault="003E72A1" w:rsidP="00BD312D">
      <w:pPr>
        <w:pStyle w:val="a4"/>
        <w:numPr>
          <w:ilvl w:val="0"/>
          <w:numId w:val="15"/>
        </w:numPr>
        <w:tabs>
          <w:tab w:val="left" w:pos="3001"/>
        </w:tabs>
        <w:spacing w:before="100" w:beforeAutospacing="1" w:after="100" w:afterAutospacing="1" w:line="240" w:lineRule="atLeast"/>
        <w:rPr>
          <w:rFonts w:ascii="Times New Roman" w:hAnsi="Times New Roman" w:cs="Times New Roman"/>
          <w:sz w:val="28"/>
          <w:szCs w:val="28"/>
        </w:rPr>
      </w:pPr>
      <w:r>
        <w:rPr>
          <w:rFonts w:ascii="Times New Roman" w:hAnsi="Times New Roman" w:cs="Times New Roman"/>
          <w:sz w:val="28"/>
          <w:szCs w:val="28"/>
        </w:rPr>
        <w:t>40-49 лет (восьмая ступень комплекса ГТО);</w:t>
      </w:r>
    </w:p>
    <w:p w:rsidR="003E72A1" w:rsidRDefault="00BD312D" w:rsidP="00BD312D">
      <w:pPr>
        <w:pStyle w:val="a4"/>
        <w:numPr>
          <w:ilvl w:val="0"/>
          <w:numId w:val="15"/>
        </w:numPr>
        <w:tabs>
          <w:tab w:val="left" w:pos="3001"/>
        </w:tabs>
        <w:spacing w:before="100" w:beforeAutospacing="1" w:after="100" w:afterAutospacing="1" w:line="240" w:lineRule="atLeast"/>
        <w:rPr>
          <w:rFonts w:ascii="Times New Roman" w:hAnsi="Times New Roman" w:cs="Times New Roman"/>
          <w:sz w:val="28"/>
          <w:szCs w:val="28"/>
        </w:rPr>
      </w:pPr>
      <w:r>
        <w:rPr>
          <w:rFonts w:ascii="Times New Roman" w:hAnsi="Times New Roman" w:cs="Times New Roman"/>
          <w:sz w:val="28"/>
          <w:szCs w:val="28"/>
        </w:rPr>
        <w:t>50-59 лет (девятая ступень комплекса ГТО).</w:t>
      </w:r>
    </w:p>
    <w:p w:rsidR="00BD312D" w:rsidRDefault="00BD312D" w:rsidP="00BD312D">
      <w:pPr>
        <w:tabs>
          <w:tab w:val="left" w:pos="3001"/>
        </w:tabs>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Возраст участников Фестиваля определяется на дату проведения Фестиваля – </w:t>
      </w:r>
      <w:r w:rsidR="00C4402A">
        <w:rPr>
          <w:rFonts w:ascii="Times New Roman" w:hAnsi="Times New Roman" w:cs="Times New Roman"/>
          <w:sz w:val="28"/>
          <w:szCs w:val="28"/>
        </w:rPr>
        <w:t>2</w:t>
      </w:r>
      <w:r w:rsidR="004642A4">
        <w:rPr>
          <w:rFonts w:ascii="Times New Roman" w:hAnsi="Times New Roman" w:cs="Times New Roman"/>
          <w:sz w:val="28"/>
          <w:szCs w:val="28"/>
        </w:rPr>
        <w:t>5</w:t>
      </w:r>
      <w:r w:rsidR="00C4402A">
        <w:rPr>
          <w:rFonts w:ascii="Times New Roman" w:hAnsi="Times New Roman" w:cs="Times New Roman"/>
          <w:sz w:val="28"/>
          <w:szCs w:val="28"/>
        </w:rPr>
        <w:t xml:space="preserve">июня </w:t>
      </w:r>
      <w:r>
        <w:rPr>
          <w:rFonts w:ascii="Times New Roman" w:hAnsi="Times New Roman" w:cs="Times New Roman"/>
          <w:sz w:val="28"/>
          <w:szCs w:val="28"/>
        </w:rPr>
        <w:t xml:space="preserve"> 2022 года.</w:t>
      </w:r>
    </w:p>
    <w:p w:rsidR="00BD312D" w:rsidRDefault="00BD312D" w:rsidP="00BD312D">
      <w:pPr>
        <w:tabs>
          <w:tab w:val="left" w:pos="3001"/>
        </w:tabs>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Состав команды включает не более </w:t>
      </w:r>
      <w:r w:rsidR="00FB07D0">
        <w:rPr>
          <w:rFonts w:ascii="Times New Roman" w:hAnsi="Times New Roman" w:cs="Times New Roman"/>
          <w:sz w:val="28"/>
          <w:szCs w:val="28"/>
        </w:rPr>
        <w:t>9</w:t>
      </w:r>
      <w:r>
        <w:rPr>
          <w:rFonts w:ascii="Times New Roman" w:hAnsi="Times New Roman" w:cs="Times New Roman"/>
          <w:sz w:val="28"/>
          <w:szCs w:val="28"/>
        </w:rPr>
        <w:t xml:space="preserve"> человек от предприятия (организации, учреждения), в том числе:</w:t>
      </w:r>
    </w:p>
    <w:p w:rsidR="00BD312D" w:rsidRDefault="00BD312D" w:rsidP="00BD312D">
      <w:pPr>
        <w:tabs>
          <w:tab w:val="left" w:pos="3001"/>
        </w:tabs>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-1 </w:t>
      </w:r>
      <w:r w:rsidR="00FB07D0">
        <w:rPr>
          <w:rFonts w:ascii="Times New Roman" w:hAnsi="Times New Roman" w:cs="Times New Roman"/>
          <w:sz w:val="28"/>
          <w:szCs w:val="28"/>
        </w:rPr>
        <w:t xml:space="preserve">мужчина, </w:t>
      </w:r>
      <w:r>
        <w:rPr>
          <w:rFonts w:ascii="Times New Roman" w:hAnsi="Times New Roman" w:cs="Times New Roman"/>
          <w:sz w:val="28"/>
          <w:szCs w:val="28"/>
        </w:rPr>
        <w:t xml:space="preserve">женщина </w:t>
      </w:r>
      <w:r w:rsidR="00326737">
        <w:rPr>
          <w:rFonts w:ascii="Times New Roman" w:hAnsi="Times New Roman" w:cs="Times New Roman"/>
          <w:sz w:val="28"/>
          <w:szCs w:val="28"/>
        </w:rPr>
        <w:t>18</w:t>
      </w:r>
      <w:r>
        <w:rPr>
          <w:rFonts w:ascii="Times New Roman" w:hAnsi="Times New Roman" w:cs="Times New Roman"/>
          <w:sz w:val="28"/>
          <w:szCs w:val="28"/>
        </w:rPr>
        <w:t>-29 лет;</w:t>
      </w:r>
    </w:p>
    <w:p w:rsidR="00BD312D" w:rsidRDefault="00BD312D" w:rsidP="00BD312D">
      <w:pPr>
        <w:tabs>
          <w:tab w:val="left" w:pos="3001"/>
        </w:tabs>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-1 </w:t>
      </w:r>
      <w:r w:rsidR="00FB07D0">
        <w:rPr>
          <w:rFonts w:ascii="Times New Roman" w:hAnsi="Times New Roman" w:cs="Times New Roman"/>
          <w:sz w:val="28"/>
          <w:szCs w:val="28"/>
        </w:rPr>
        <w:t xml:space="preserve">мужчина, </w:t>
      </w:r>
      <w:r>
        <w:rPr>
          <w:rFonts w:ascii="Times New Roman" w:hAnsi="Times New Roman" w:cs="Times New Roman"/>
          <w:sz w:val="28"/>
          <w:szCs w:val="28"/>
        </w:rPr>
        <w:t>женщина 30-39 лет;</w:t>
      </w:r>
    </w:p>
    <w:p w:rsidR="00BD312D" w:rsidRDefault="00BD312D" w:rsidP="00BD312D">
      <w:pPr>
        <w:tabs>
          <w:tab w:val="left" w:pos="3001"/>
        </w:tabs>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-1 мужчина</w:t>
      </w:r>
      <w:r w:rsidR="00FB07D0">
        <w:rPr>
          <w:rFonts w:ascii="Times New Roman" w:hAnsi="Times New Roman" w:cs="Times New Roman"/>
          <w:sz w:val="28"/>
          <w:szCs w:val="28"/>
        </w:rPr>
        <w:t>, женщина</w:t>
      </w:r>
      <w:r>
        <w:rPr>
          <w:rFonts w:ascii="Times New Roman" w:hAnsi="Times New Roman" w:cs="Times New Roman"/>
          <w:sz w:val="28"/>
          <w:szCs w:val="28"/>
        </w:rPr>
        <w:t xml:space="preserve"> 40-49 лет;</w:t>
      </w:r>
    </w:p>
    <w:p w:rsidR="00BD312D" w:rsidRDefault="00BD312D" w:rsidP="00BD312D">
      <w:pPr>
        <w:tabs>
          <w:tab w:val="left" w:pos="3001"/>
        </w:tabs>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-1</w:t>
      </w:r>
      <w:r w:rsidR="00FB07D0">
        <w:rPr>
          <w:rFonts w:ascii="Times New Roman" w:hAnsi="Times New Roman" w:cs="Times New Roman"/>
          <w:sz w:val="28"/>
          <w:szCs w:val="28"/>
        </w:rPr>
        <w:t xml:space="preserve">мужчина, </w:t>
      </w:r>
      <w:r>
        <w:rPr>
          <w:rFonts w:ascii="Times New Roman" w:hAnsi="Times New Roman" w:cs="Times New Roman"/>
          <w:sz w:val="28"/>
          <w:szCs w:val="28"/>
        </w:rPr>
        <w:t>женщина</w:t>
      </w:r>
      <w:r w:rsidR="00FB07D0">
        <w:rPr>
          <w:rFonts w:ascii="Times New Roman" w:hAnsi="Times New Roman" w:cs="Times New Roman"/>
          <w:sz w:val="28"/>
          <w:szCs w:val="28"/>
        </w:rPr>
        <w:t xml:space="preserve">, </w:t>
      </w:r>
      <w:r>
        <w:rPr>
          <w:rFonts w:ascii="Times New Roman" w:hAnsi="Times New Roman" w:cs="Times New Roman"/>
          <w:sz w:val="28"/>
          <w:szCs w:val="28"/>
        </w:rPr>
        <w:t xml:space="preserve"> 50-59 лет;</w:t>
      </w:r>
    </w:p>
    <w:p w:rsidR="00BD312D" w:rsidRDefault="00BD312D" w:rsidP="00BD312D">
      <w:pPr>
        <w:tabs>
          <w:tab w:val="left" w:pos="3001"/>
        </w:tabs>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-1 руководитель (представитель) команды.</w:t>
      </w:r>
    </w:p>
    <w:p w:rsidR="00BD312D" w:rsidRDefault="00BD312D" w:rsidP="00BD312D">
      <w:pPr>
        <w:tabs>
          <w:tab w:val="left" w:pos="3001"/>
        </w:tabs>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Состав команды Фестиваля формируется решением руководства предприятия (организации, учреждения) по видам испытаний (тестов) комплекса ГТО, включенным в программу Фестиваля.</w:t>
      </w:r>
    </w:p>
    <w:p w:rsidR="00BD312D" w:rsidRDefault="00BD312D" w:rsidP="00BD312D">
      <w:pPr>
        <w:tabs>
          <w:tab w:val="left" w:pos="3001"/>
        </w:tabs>
        <w:spacing w:before="100" w:beforeAutospacing="1" w:after="100" w:afterAutospacing="1" w:line="240" w:lineRule="atLeast"/>
        <w:contextualSpacing/>
        <w:rPr>
          <w:rFonts w:ascii="Times New Roman" w:hAnsi="Times New Roman" w:cs="Times New Roman"/>
          <w:sz w:val="28"/>
          <w:szCs w:val="28"/>
        </w:rPr>
      </w:pPr>
    </w:p>
    <w:p w:rsidR="00FA7E08" w:rsidRDefault="00BD312D" w:rsidP="00FB07D0">
      <w:pPr>
        <w:tabs>
          <w:tab w:val="left" w:pos="3001"/>
        </w:tabs>
        <w:spacing w:before="100" w:beforeAutospacing="1" w:after="100" w:afterAutospacing="1" w:line="240" w:lineRule="atLeast"/>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Программа Фестиваля</w:t>
      </w:r>
    </w:p>
    <w:p w:rsidR="00BD312D" w:rsidRDefault="00BD312D" w:rsidP="00BD312D">
      <w:pPr>
        <w:tabs>
          <w:tab w:val="left" w:pos="3001"/>
        </w:tabs>
        <w:spacing w:before="100" w:beforeAutospacing="1" w:after="100" w:afterAutospacing="1" w:line="240" w:lineRule="atLeast"/>
        <w:contextualSpacing/>
        <w:jc w:val="both"/>
        <w:rPr>
          <w:rFonts w:ascii="Times New Roman" w:eastAsia="Times New Roman" w:hAnsi="Times New Roman" w:cs="Times New Roman"/>
          <w:b/>
          <w:bCs/>
          <w:sz w:val="28"/>
          <w:szCs w:val="28"/>
        </w:rPr>
      </w:pPr>
    </w:p>
    <w:p w:rsidR="00BD312D" w:rsidRDefault="00BD312D" w:rsidP="00BD312D">
      <w:pPr>
        <w:tabs>
          <w:tab w:val="left" w:pos="426"/>
        </w:tabs>
        <w:spacing w:before="100" w:beforeAutospacing="1" w:after="100" w:afterAutospacing="1" w:line="240" w:lineRule="atLeast"/>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ab/>
      </w:r>
      <w:r w:rsidRPr="00BD312D">
        <w:rPr>
          <w:rFonts w:ascii="Times New Roman" w:eastAsia="Times New Roman" w:hAnsi="Times New Roman" w:cs="Times New Roman"/>
          <w:bCs/>
          <w:sz w:val="28"/>
          <w:szCs w:val="28"/>
        </w:rPr>
        <w:t>Фестиваль является лично-командным.</w:t>
      </w:r>
    </w:p>
    <w:p w:rsidR="00E034FC" w:rsidRDefault="004642A4" w:rsidP="00BD312D">
      <w:pPr>
        <w:tabs>
          <w:tab w:val="left" w:pos="426"/>
        </w:tabs>
        <w:spacing w:before="100" w:beforeAutospacing="1" w:after="100" w:afterAutospacing="1" w:line="240" w:lineRule="atLeast"/>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E034FC">
        <w:rPr>
          <w:rFonts w:ascii="Times New Roman" w:eastAsia="Times New Roman" w:hAnsi="Times New Roman" w:cs="Times New Roman"/>
          <w:bCs/>
          <w:sz w:val="28"/>
          <w:szCs w:val="28"/>
        </w:rPr>
        <w:t>Основу спортивной программы Фестиваля составляют нормативы испытания (тесты) в соответствии с государственными требованиями Всероссийского физкультурно-спортивного комплекса «Готов к труду и обороне» (ГТО), утвержденными приказом Минспорта России от 12.02.2019 г. № 90.</w:t>
      </w:r>
    </w:p>
    <w:p w:rsidR="00E034FC" w:rsidRDefault="00E034FC" w:rsidP="00BD312D">
      <w:pPr>
        <w:tabs>
          <w:tab w:val="left" w:pos="426"/>
        </w:tabs>
        <w:spacing w:before="100" w:beforeAutospacing="1" w:after="100" w:afterAutospacing="1" w:line="240" w:lineRule="atLeast"/>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Участие в спортивной программе Фестиваля обязательно для всех участников.</w:t>
      </w:r>
    </w:p>
    <w:p w:rsidR="00BD312D" w:rsidRPr="00BD312D" w:rsidRDefault="00BD312D" w:rsidP="00BD312D">
      <w:pPr>
        <w:tabs>
          <w:tab w:val="left" w:pos="426"/>
        </w:tabs>
        <w:spacing w:before="100" w:beforeAutospacing="1" w:after="100" w:afterAutospacing="1" w:line="240" w:lineRule="atLeast"/>
        <w:contextualSpacing/>
        <w:jc w:val="both"/>
        <w:rPr>
          <w:rFonts w:ascii="Times New Roman" w:eastAsia="Times New Roman" w:hAnsi="Times New Roman" w:cs="Times New Roman"/>
          <w:bCs/>
          <w:sz w:val="28"/>
          <w:szCs w:val="28"/>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182"/>
      </w:tblGrid>
      <w:tr w:rsidR="00BD312D" w:rsidRPr="00CE501D" w:rsidTr="00504596">
        <w:trPr>
          <w:trHeight w:val="345"/>
          <w:jc w:val="center"/>
        </w:trPr>
        <w:tc>
          <w:tcPr>
            <w:tcW w:w="1908" w:type="dxa"/>
            <w:tcBorders>
              <w:top w:val="single" w:sz="4" w:space="0" w:color="auto"/>
              <w:left w:val="single" w:sz="4" w:space="0" w:color="auto"/>
              <w:bottom w:val="single" w:sz="4" w:space="0" w:color="auto"/>
              <w:right w:val="single" w:sz="4" w:space="0" w:color="auto"/>
            </w:tcBorders>
          </w:tcPr>
          <w:p w:rsidR="00BD312D" w:rsidRPr="00E034FC" w:rsidRDefault="00C4402A" w:rsidP="00C4402A">
            <w:pPr>
              <w:spacing w:before="100" w:beforeAutospacing="1" w:after="100" w:afterAutospacing="1" w:line="240" w:lineRule="atLeast"/>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w:t>
            </w:r>
            <w:r w:rsidR="00BD312D" w:rsidRPr="00E034F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июня</w:t>
            </w:r>
          </w:p>
        </w:tc>
        <w:tc>
          <w:tcPr>
            <w:tcW w:w="7182" w:type="dxa"/>
            <w:tcBorders>
              <w:top w:val="single" w:sz="4" w:space="0" w:color="auto"/>
              <w:left w:val="single" w:sz="4" w:space="0" w:color="auto"/>
              <w:bottom w:val="single" w:sz="4" w:space="0" w:color="auto"/>
              <w:right w:val="single" w:sz="4" w:space="0" w:color="auto"/>
            </w:tcBorders>
            <w:hideMark/>
          </w:tcPr>
          <w:p w:rsidR="00BD312D" w:rsidRPr="00E034FC" w:rsidRDefault="00BD312D" w:rsidP="00504596">
            <w:pPr>
              <w:spacing w:before="100" w:beforeAutospacing="1" w:after="100" w:afterAutospacing="1" w:line="240" w:lineRule="atLeast"/>
              <w:contextualSpacing/>
              <w:rPr>
                <w:rFonts w:ascii="Times New Roman" w:eastAsia="Times New Roman" w:hAnsi="Times New Roman" w:cs="Times New Roman"/>
                <w:b/>
                <w:bCs/>
                <w:sz w:val="28"/>
                <w:szCs w:val="28"/>
              </w:rPr>
            </w:pPr>
            <w:r w:rsidRPr="00E034FC">
              <w:rPr>
                <w:rFonts w:ascii="Times New Roman" w:eastAsia="Times New Roman" w:hAnsi="Times New Roman" w:cs="Times New Roman"/>
                <w:b/>
                <w:bCs/>
                <w:sz w:val="28"/>
                <w:szCs w:val="28"/>
              </w:rPr>
              <w:t xml:space="preserve">сбор </w:t>
            </w:r>
            <w:r w:rsidR="00E034FC">
              <w:rPr>
                <w:rFonts w:ascii="Times New Roman" w:eastAsia="Times New Roman" w:hAnsi="Times New Roman" w:cs="Times New Roman"/>
                <w:b/>
                <w:bCs/>
                <w:sz w:val="28"/>
                <w:szCs w:val="28"/>
              </w:rPr>
              <w:t>(предварительных)</w:t>
            </w:r>
            <w:r w:rsidR="00C4402A">
              <w:rPr>
                <w:rFonts w:ascii="Times New Roman" w:eastAsia="Times New Roman" w:hAnsi="Times New Roman" w:cs="Times New Roman"/>
                <w:b/>
                <w:bCs/>
                <w:sz w:val="28"/>
                <w:szCs w:val="28"/>
              </w:rPr>
              <w:t xml:space="preserve"> </w:t>
            </w:r>
            <w:r w:rsidRPr="00E034FC">
              <w:rPr>
                <w:rFonts w:ascii="Times New Roman" w:eastAsia="Times New Roman" w:hAnsi="Times New Roman" w:cs="Times New Roman"/>
                <w:b/>
                <w:bCs/>
                <w:sz w:val="28"/>
                <w:szCs w:val="28"/>
              </w:rPr>
              <w:t>заявок до 17.00 часов</w:t>
            </w:r>
          </w:p>
        </w:tc>
      </w:tr>
      <w:tr w:rsidR="00E034FC" w:rsidRPr="00CE501D" w:rsidTr="00D24E64">
        <w:trPr>
          <w:trHeight w:val="284"/>
          <w:jc w:val="center"/>
        </w:trPr>
        <w:tc>
          <w:tcPr>
            <w:tcW w:w="9090" w:type="dxa"/>
            <w:gridSpan w:val="2"/>
            <w:tcBorders>
              <w:top w:val="single" w:sz="4" w:space="0" w:color="auto"/>
              <w:left w:val="single" w:sz="4" w:space="0" w:color="auto"/>
              <w:bottom w:val="single" w:sz="4" w:space="0" w:color="auto"/>
              <w:right w:val="single" w:sz="4" w:space="0" w:color="auto"/>
            </w:tcBorders>
          </w:tcPr>
          <w:p w:rsidR="00E034FC" w:rsidRPr="00E034FC" w:rsidRDefault="00C4402A" w:rsidP="00C4402A">
            <w:pPr>
              <w:spacing w:before="100" w:beforeAutospacing="1" w:after="100" w:afterAutospacing="1" w:line="240" w:lineRule="atLeast"/>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w:t>
            </w:r>
            <w:r w:rsidR="00E034FC" w:rsidRPr="00E034F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июня </w:t>
            </w:r>
            <w:r w:rsidR="00E034FC">
              <w:rPr>
                <w:rFonts w:ascii="Times New Roman" w:eastAsia="Times New Roman" w:hAnsi="Times New Roman" w:cs="Times New Roman"/>
                <w:b/>
                <w:bCs/>
                <w:sz w:val="28"/>
                <w:szCs w:val="28"/>
              </w:rPr>
              <w:t xml:space="preserve"> 2022 года</w:t>
            </w:r>
          </w:p>
        </w:tc>
      </w:tr>
      <w:tr w:rsidR="00BD312D" w:rsidRPr="00CE501D" w:rsidTr="00504596">
        <w:trPr>
          <w:trHeight w:val="431"/>
          <w:jc w:val="center"/>
        </w:trPr>
        <w:tc>
          <w:tcPr>
            <w:tcW w:w="1908" w:type="dxa"/>
            <w:tcBorders>
              <w:top w:val="single" w:sz="4" w:space="0" w:color="auto"/>
              <w:left w:val="single" w:sz="4" w:space="0" w:color="auto"/>
              <w:right w:val="single" w:sz="4" w:space="0" w:color="auto"/>
            </w:tcBorders>
          </w:tcPr>
          <w:p w:rsidR="00BD312D" w:rsidRPr="00CE501D" w:rsidRDefault="00E034FC" w:rsidP="004642A4">
            <w:pPr>
              <w:spacing w:before="100" w:beforeAutospacing="1" w:after="100" w:afterAutospacing="1" w:line="240" w:lineRule="atLeast"/>
              <w:contextualSpacing/>
              <w:jc w:val="center"/>
              <w:rPr>
                <w:rFonts w:ascii="Times New Roman" w:eastAsia="Times New Roman" w:hAnsi="Times New Roman" w:cs="Times New Roman"/>
                <w:b/>
                <w:bCs/>
                <w:sz w:val="28"/>
                <w:szCs w:val="28"/>
              </w:rPr>
            </w:pPr>
            <w:r w:rsidRPr="00CE501D">
              <w:rPr>
                <w:rFonts w:ascii="Times New Roman" w:eastAsia="Times New Roman" w:hAnsi="Times New Roman" w:cs="Times New Roman"/>
                <w:bCs/>
                <w:sz w:val="28"/>
                <w:szCs w:val="28"/>
              </w:rPr>
              <w:lastRenderedPageBreak/>
              <w:t>1</w:t>
            </w:r>
            <w:r>
              <w:rPr>
                <w:rFonts w:ascii="Times New Roman" w:eastAsia="Times New Roman" w:hAnsi="Times New Roman" w:cs="Times New Roman"/>
                <w:bCs/>
                <w:sz w:val="28"/>
                <w:szCs w:val="28"/>
              </w:rPr>
              <w:t>0</w:t>
            </w:r>
            <w:r w:rsidRPr="00CE501D">
              <w:rPr>
                <w:rFonts w:ascii="Times New Roman" w:eastAsia="Times New Roman" w:hAnsi="Times New Roman" w:cs="Times New Roman"/>
                <w:bCs/>
                <w:sz w:val="28"/>
                <w:szCs w:val="28"/>
              </w:rPr>
              <w:t>.00</w:t>
            </w:r>
            <w:r>
              <w:rPr>
                <w:rFonts w:ascii="Times New Roman" w:eastAsia="Times New Roman" w:hAnsi="Times New Roman" w:cs="Times New Roman"/>
                <w:bCs/>
                <w:sz w:val="28"/>
                <w:szCs w:val="28"/>
              </w:rPr>
              <w:t>-10.</w:t>
            </w:r>
            <w:r w:rsidR="004642A4">
              <w:rPr>
                <w:rFonts w:ascii="Times New Roman" w:eastAsia="Times New Roman" w:hAnsi="Times New Roman" w:cs="Times New Roman"/>
                <w:bCs/>
                <w:sz w:val="28"/>
                <w:szCs w:val="28"/>
              </w:rPr>
              <w:t>15</w:t>
            </w:r>
          </w:p>
        </w:tc>
        <w:tc>
          <w:tcPr>
            <w:tcW w:w="7182" w:type="dxa"/>
            <w:tcBorders>
              <w:top w:val="single" w:sz="4" w:space="0" w:color="auto"/>
              <w:left w:val="single" w:sz="4" w:space="0" w:color="auto"/>
              <w:bottom w:val="single" w:sz="4" w:space="0" w:color="auto"/>
              <w:right w:val="single" w:sz="4" w:space="0" w:color="auto"/>
            </w:tcBorders>
            <w:hideMark/>
          </w:tcPr>
          <w:p w:rsidR="00BD312D" w:rsidRPr="00E034FC" w:rsidRDefault="00E034FC" w:rsidP="00E034FC">
            <w:pPr>
              <w:spacing w:before="100" w:beforeAutospacing="1" w:after="100" w:afterAutospacing="1" w:line="240" w:lineRule="atLeast"/>
              <w:contextualSpacing/>
              <w:rPr>
                <w:rFonts w:ascii="Times New Roman" w:eastAsia="Times New Roman" w:hAnsi="Times New Roman" w:cs="Times New Roman"/>
                <w:bCs/>
                <w:sz w:val="28"/>
                <w:szCs w:val="28"/>
              </w:rPr>
            </w:pPr>
            <w:r w:rsidRPr="00E034FC">
              <w:rPr>
                <w:rFonts w:ascii="Times New Roman" w:eastAsia="Times New Roman" w:hAnsi="Times New Roman" w:cs="Times New Roman"/>
                <w:bCs/>
                <w:sz w:val="28"/>
                <w:szCs w:val="28"/>
              </w:rPr>
              <w:t>Регистрация участников</w:t>
            </w:r>
          </w:p>
        </w:tc>
      </w:tr>
      <w:tr w:rsidR="00E034FC" w:rsidRPr="00CE501D" w:rsidTr="00E034FC">
        <w:trPr>
          <w:cantSplit/>
          <w:trHeight w:val="375"/>
          <w:jc w:val="center"/>
        </w:trPr>
        <w:tc>
          <w:tcPr>
            <w:tcW w:w="1908" w:type="dxa"/>
            <w:tcBorders>
              <w:left w:val="single" w:sz="4" w:space="0" w:color="auto"/>
              <w:right w:val="single" w:sz="4" w:space="0" w:color="auto"/>
            </w:tcBorders>
            <w:hideMark/>
          </w:tcPr>
          <w:p w:rsidR="00E034FC" w:rsidRPr="00CE501D" w:rsidRDefault="004642A4" w:rsidP="004642A4">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10.15</w:t>
            </w:r>
            <w:r w:rsidR="00E034FC">
              <w:rPr>
                <w:rFonts w:ascii="Times New Roman" w:hAnsi="Times New Roman" w:cs="Times New Roman"/>
                <w:sz w:val="28"/>
                <w:szCs w:val="28"/>
              </w:rPr>
              <w:t>-1</w:t>
            </w:r>
            <w:r>
              <w:rPr>
                <w:rFonts w:ascii="Times New Roman" w:hAnsi="Times New Roman" w:cs="Times New Roman"/>
                <w:sz w:val="28"/>
                <w:szCs w:val="28"/>
              </w:rPr>
              <w:t>0</w:t>
            </w:r>
            <w:r w:rsidR="00E034FC">
              <w:rPr>
                <w:rFonts w:ascii="Times New Roman" w:hAnsi="Times New Roman" w:cs="Times New Roman"/>
                <w:sz w:val="28"/>
                <w:szCs w:val="28"/>
              </w:rPr>
              <w:t>.</w:t>
            </w:r>
            <w:r>
              <w:rPr>
                <w:rFonts w:ascii="Times New Roman" w:hAnsi="Times New Roman" w:cs="Times New Roman"/>
                <w:sz w:val="28"/>
                <w:szCs w:val="28"/>
              </w:rPr>
              <w:t>3</w:t>
            </w:r>
            <w:r w:rsidR="00E034FC">
              <w:rPr>
                <w:rFonts w:ascii="Times New Roman" w:hAnsi="Times New Roman" w:cs="Times New Roman"/>
                <w:sz w:val="28"/>
                <w:szCs w:val="28"/>
              </w:rPr>
              <w:t xml:space="preserve">0 </w:t>
            </w:r>
          </w:p>
        </w:tc>
        <w:tc>
          <w:tcPr>
            <w:tcW w:w="7182" w:type="dxa"/>
            <w:tcBorders>
              <w:top w:val="single" w:sz="4" w:space="0" w:color="auto"/>
              <w:left w:val="single" w:sz="4" w:space="0" w:color="auto"/>
              <w:bottom w:val="single" w:sz="4" w:space="0" w:color="auto"/>
              <w:right w:val="single" w:sz="4" w:space="0" w:color="auto"/>
            </w:tcBorders>
            <w:hideMark/>
          </w:tcPr>
          <w:p w:rsidR="00E034FC" w:rsidRPr="00E034FC" w:rsidRDefault="00E034FC" w:rsidP="00504596">
            <w:pPr>
              <w:pStyle w:val="a4"/>
              <w:spacing w:before="100" w:beforeAutospacing="1" w:after="100" w:afterAutospacing="1" w:line="240" w:lineRule="atLeast"/>
              <w:ind w:left="20"/>
              <w:rPr>
                <w:rFonts w:ascii="Times New Roman" w:hAnsi="Times New Roman" w:cs="Times New Roman"/>
                <w:sz w:val="28"/>
                <w:szCs w:val="28"/>
              </w:rPr>
            </w:pPr>
            <w:r>
              <w:rPr>
                <w:rFonts w:ascii="Times New Roman" w:hAnsi="Times New Roman" w:cs="Times New Roman"/>
                <w:sz w:val="28"/>
                <w:szCs w:val="28"/>
              </w:rPr>
              <w:t>Церемония торжественного открытия, разминка</w:t>
            </w:r>
          </w:p>
        </w:tc>
      </w:tr>
      <w:tr w:rsidR="00E034FC" w:rsidRPr="00CE501D" w:rsidTr="00E034FC">
        <w:trPr>
          <w:cantSplit/>
          <w:trHeight w:val="195"/>
          <w:jc w:val="center"/>
        </w:trPr>
        <w:tc>
          <w:tcPr>
            <w:tcW w:w="1908" w:type="dxa"/>
            <w:tcBorders>
              <w:left w:val="single" w:sz="4" w:space="0" w:color="auto"/>
              <w:right w:val="single" w:sz="4" w:space="0" w:color="auto"/>
            </w:tcBorders>
            <w:hideMark/>
          </w:tcPr>
          <w:p w:rsidR="00E034FC" w:rsidRDefault="00E034FC" w:rsidP="004642A4">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w:t>
            </w:r>
            <w:r w:rsidR="004642A4">
              <w:rPr>
                <w:rFonts w:ascii="Times New Roman" w:hAnsi="Times New Roman" w:cs="Times New Roman"/>
                <w:sz w:val="28"/>
                <w:szCs w:val="28"/>
              </w:rPr>
              <w:t>0</w:t>
            </w:r>
            <w:r>
              <w:rPr>
                <w:rFonts w:ascii="Times New Roman" w:hAnsi="Times New Roman" w:cs="Times New Roman"/>
                <w:sz w:val="28"/>
                <w:szCs w:val="28"/>
              </w:rPr>
              <w:t>.</w:t>
            </w:r>
            <w:r w:rsidR="004642A4">
              <w:rPr>
                <w:rFonts w:ascii="Times New Roman" w:hAnsi="Times New Roman" w:cs="Times New Roman"/>
                <w:sz w:val="28"/>
                <w:szCs w:val="28"/>
              </w:rPr>
              <w:t>3</w:t>
            </w:r>
            <w:r>
              <w:rPr>
                <w:rFonts w:ascii="Times New Roman" w:hAnsi="Times New Roman" w:cs="Times New Roman"/>
                <w:sz w:val="28"/>
                <w:szCs w:val="28"/>
              </w:rPr>
              <w:t>0-1</w:t>
            </w:r>
            <w:r w:rsidR="004642A4">
              <w:rPr>
                <w:rFonts w:ascii="Times New Roman" w:hAnsi="Times New Roman" w:cs="Times New Roman"/>
                <w:sz w:val="28"/>
                <w:szCs w:val="28"/>
              </w:rPr>
              <w:t>1</w:t>
            </w:r>
            <w:r>
              <w:rPr>
                <w:rFonts w:ascii="Times New Roman" w:hAnsi="Times New Roman" w:cs="Times New Roman"/>
                <w:sz w:val="28"/>
                <w:szCs w:val="28"/>
              </w:rPr>
              <w:t>.</w:t>
            </w:r>
            <w:r w:rsidR="004642A4">
              <w:rPr>
                <w:rFonts w:ascii="Times New Roman" w:hAnsi="Times New Roman" w:cs="Times New Roman"/>
                <w:sz w:val="28"/>
                <w:szCs w:val="28"/>
              </w:rPr>
              <w:t>0</w:t>
            </w:r>
            <w:r>
              <w:rPr>
                <w:rFonts w:ascii="Times New Roman" w:hAnsi="Times New Roman" w:cs="Times New Roman"/>
                <w:sz w:val="28"/>
                <w:szCs w:val="28"/>
              </w:rPr>
              <w:t>0</w:t>
            </w:r>
          </w:p>
        </w:tc>
        <w:tc>
          <w:tcPr>
            <w:tcW w:w="7182" w:type="dxa"/>
            <w:tcBorders>
              <w:top w:val="single" w:sz="4" w:space="0" w:color="auto"/>
              <w:left w:val="single" w:sz="4" w:space="0" w:color="auto"/>
              <w:bottom w:val="single" w:sz="4" w:space="0" w:color="auto"/>
              <w:right w:val="single" w:sz="4" w:space="0" w:color="auto"/>
            </w:tcBorders>
            <w:hideMark/>
          </w:tcPr>
          <w:p w:rsidR="00E034FC" w:rsidRDefault="00E034FC" w:rsidP="00504596">
            <w:pPr>
              <w:pStyle w:val="a4"/>
              <w:spacing w:before="100" w:beforeAutospacing="1" w:after="100" w:afterAutospacing="1" w:line="240" w:lineRule="atLeast"/>
              <w:ind w:left="20"/>
              <w:rPr>
                <w:rFonts w:ascii="Times New Roman" w:hAnsi="Times New Roman" w:cs="Times New Roman"/>
                <w:sz w:val="28"/>
                <w:szCs w:val="28"/>
              </w:rPr>
            </w:pPr>
            <w:r>
              <w:rPr>
                <w:rFonts w:ascii="Times New Roman" w:hAnsi="Times New Roman" w:cs="Times New Roman"/>
                <w:sz w:val="28"/>
                <w:szCs w:val="28"/>
              </w:rPr>
              <w:t>Выполнение нормативов испытаний (тестов) комплекса ГТО</w:t>
            </w:r>
          </w:p>
        </w:tc>
      </w:tr>
      <w:tr w:rsidR="00E034FC" w:rsidRPr="00CE501D" w:rsidTr="00E034FC">
        <w:trPr>
          <w:cantSplit/>
          <w:trHeight w:val="112"/>
          <w:jc w:val="center"/>
        </w:trPr>
        <w:tc>
          <w:tcPr>
            <w:tcW w:w="1908" w:type="dxa"/>
            <w:tcBorders>
              <w:left w:val="single" w:sz="4" w:space="0" w:color="auto"/>
              <w:right w:val="single" w:sz="4" w:space="0" w:color="auto"/>
            </w:tcBorders>
            <w:hideMark/>
          </w:tcPr>
          <w:p w:rsidR="00E034FC" w:rsidRDefault="00E034FC" w:rsidP="004642A4">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w:t>
            </w:r>
            <w:r w:rsidR="004642A4">
              <w:rPr>
                <w:rFonts w:ascii="Times New Roman" w:hAnsi="Times New Roman" w:cs="Times New Roman"/>
                <w:sz w:val="28"/>
                <w:szCs w:val="28"/>
              </w:rPr>
              <w:t>0</w:t>
            </w:r>
            <w:r>
              <w:rPr>
                <w:rFonts w:ascii="Times New Roman" w:hAnsi="Times New Roman" w:cs="Times New Roman"/>
                <w:sz w:val="28"/>
                <w:szCs w:val="28"/>
              </w:rPr>
              <w:t>.30-1</w:t>
            </w:r>
            <w:r w:rsidR="004642A4">
              <w:rPr>
                <w:rFonts w:ascii="Times New Roman" w:hAnsi="Times New Roman" w:cs="Times New Roman"/>
                <w:sz w:val="28"/>
                <w:szCs w:val="28"/>
              </w:rPr>
              <w:t>2</w:t>
            </w:r>
            <w:r>
              <w:rPr>
                <w:rFonts w:ascii="Times New Roman" w:hAnsi="Times New Roman" w:cs="Times New Roman"/>
                <w:sz w:val="28"/>
                <w:szCs w:val="28"/>
              </w:rPr>
              <w:t>.</w:t>
            </w:r>
            <w:r w:rsidR="004642A4">
              <w:rPr>
                <w:rFonts w:ascii="Times New Roman" w:hAnsi="Times New Roman" w:cs="Times New Roman"/>
                <w:sz w:val="28"/>
                <w:szCs w:val="28"/>
              </w:rPr>
              <w:t>0</w:t>
            </w:r>
            <w:r>
              <w:rPr>
                <w:rFonts w:ascii="Times New Roman" w:hAnsi="Times New Roman" w:cs="Times New Roman"/>
                <w:sz w:val="28"/>
                <w:szCs w:val="28"/>
              </w:rPr>
              <w:t>0</w:t>
            </w:r>
          </w:p>
        </w:tc>
        <w:tc>
          <w:tcPr>
            <w:tcW w:w="7182" w:type="dxa"/>
            <w:tcBorders>
              <w:top w:val="single" w:sz="4" w:space="0" w:color="auto"/>
              <w:left w:val="single" w:sz="4" w:space="0" w:color="auto"/>
              <w:bottom w:val="single" w:sz="4" w:space="0" w:color="auto"/>
              <w:right w:val="single" w:sz="4" w:space="0" w:color="auto"/>
            </w:tcBorders>
            <w:hideMark/>
          </w:tcPr>
          <w:p w:rsidR="00E034FC" w:rsidRDefault="00E034FC" w:rsidP="00933463">
            <w:pPr>
              <w:pStyle w:val="a4"/>
              <w:spacing w:before="100" w:beforeAutospacing="1" w:after="100" w:afterAutospacing="1" w:line="240" w:lineRule="atLeast"/>
              <w:ind w:left="20"/>
              <w:rPr>
                <w:rFonts w:ascii="Times New Roman" w:hAnsi="Times New Roman" w:cs="Times New Roman"/>
                <w:sz w:val="28"/>
                <w:szCs w:val="28"/>
              </w:rPr>
            </w:pPr>
            <w:r>
              <w:rPr>
                <w:rFonts w:ascii="Times New Roman" w:hAnsi="Times New Roman" w:cs="Times New Roman"/>
                <w:sz w:val="28"/>
                <w:szCs w:val="28"/>
              </w:rPr>
              <w:t>Спортивно-игровые площадки для всех желающих</w:t>
            </w:r>
          </w:p>
        </w:tc>
      </w:tr>
      <w:tr w:rsidR="00E034FC" w:rsidRPr="00CE501D" w:rsidTr="00E034FC">
        <w:trPr>
          <w:cantSplit/>
          <w:trHeight w:val="390"/>
          <w:jc w:val="center"/>
        </w:trPr>
        <w:tc>
          <w:tcPr>
            <w:tcW w:w="1908" w:type="dxa"/>
            <w:tcBorders>
              <w:left w:val="single" w:sz="4" w:space="0" w:color="auto"/>
              <w:right w:val="single" w:sz="4" w:space="0" w:color="auto"/>
            </w:tcBorders>
            <w:hideMark/>
          </w:tcPr>
          <w:p w:rsidR="00E034FC" w:rsidRDefault="00E034FC" w:rsidP="004642A4">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12.</w:t>
            </w:r>
            <w:r w:rsidR="004642A4">
              <w:rPr>
                <w:rFonts w:ascii="Times New Roman" w:hAnsi="Times New Roman" w:cs="Times New Roman"/>
                <w:sz w:val="28"/>
                <w:szCs w:val="28"/>
              </w:rPr>
              <w:t>0</w:t>
            </w:r>
            <w:r>
              <w:rPr>
                <w:rFonts w:ascii="Times New Roman" w:hAnsi="Times New Roman" w:cs="Times New Roman"/>
                <w:sz w:val="28"/>
                <w:szCs w:val="28"/>
              </w:rPr>
              <w:t>0-1</w:t>
            </w:r>
            <w:r w:rsidR="00794502">
              <w:rPr>
                <w:rFonts w:ascii="Times New Roman" w:hAnsi="Times New Roman" w:cs="Times New Roman"/>
                <w:sz w:val="28"/>
                <w:szCs w:val="28"/>
              </w:rPr>
              <w:t>3</w:t>
            </w:r>
            <w:r>
              <w:rPr>
                <w:rFonts w:ascii="Times New Roman" w:hAnsi="Times New Roman" w:cs="Times New Roman"/>
                <w:sz w:val="28"/>
                <w:szCs w:val="28"/>
              </w:rPr>
              <w:t>.</w:t>
            </w:r>
            <w:r w:rsidR="004642A4">
              <w:rPr>
                <w:rFonts w:ascii="Times New Roman" w:hAnsi="Times New Roman" w:cs="Times New Roman"/>
                <w:sz w:val="28"/>
                <w:szCs w:val="28"/>
              </w:rPr>
              <w:t>0</w:t>
            </w:r>
            <w:r>
              <w:rPr>
                <w:rFonts w:ascii="Times New Roman" w:hAnsi="Times New Roman" w:cs="Times New Roman"/>
                <w:sz w:val="28"/>
                <w:szCs w:val="28"/>
              </w:rPr>
              <w:t>0</w:t>
            </w:r>
          </w:p>
        </w:tc>
        <w:tc>
          <w:tcPr>
            <w:tcW w:w="7182" w:type="dxa"/>
            <w:tcBorders>
              <w:top w:val="single" w:sz="4" w:space="0" w:color="auto"/>
              <w:left w:val="single" w:sz="4" w:space="0" w:color="auto"/>
              <w:bottom w:val="single" w:sz="4" w:space="0" w:color="auto"/>
              <w:right w:val="single" w:sz="4" w:space="0" w:color="auto"/>
            </w:tcBorders>
            <w:hideMark/>
          </w:tcPr>
          <w:p w:rsidR="00E034FC" w:rsidRDefault="00933463" w:rsidP="00504596">
            <w:pPr>
              <w:pStyle w:val="a4"/>
              <w:spacing w:before="100" w:beforeAutospacing="1" w:after="100" w:afterAutospacing="1" w:line="240" w:lineRule="atLeast"/>
              <w:ind w:left="20"/>
              <w:rPr>
                <w:rFonts w:ascii="Times New Roman" w:hAnsi="Times New Roman" w:cs="Times New Roman"/>
                <w:sz w:val="28"/>
                <w:szCs w:val="28"/>
              </w:rPr>
            </w:pPr>
            <w:r>
              <w:rPr>
                <w:rFonts w:ascii="Times New Roman" w:hAnsi="Times New Roman" w:cs="Times New Roman"/>
                <w:sz w:val="28"/>
                <w:szCs w:val="28"/>
              </w:rPr>
              <w:t>П</w:t>
            </w:r>
            <w:r w:rsidR="00E034FC">
              <w:rPr>
                <w:rFonts w:ascii="Times New Roman" w:hAnsi="Times New Roman" w:cs="Times New Roman"/>
                <w:sz w:val="28"/>
                <w:szCs w:val="28"/>
              </w:rPr>
              <w:t>одведение итогов</w:t>
            </w:r>
          </w:p>
        </w:tc>
      </w:tr>
      <w:tr w:rsidR="00E034FC" w:rsidRPr="00CE501D" w:rsidTr="00AF7A12">
        <w:trPr>
          <w:cantSplit/>
          <w:trHeight w:val="240"/>
          <w:jc w:val="center"/>
        </w:trPr>
        <w:tc>
          <w:tcPr>
            <w:tcW w:w="1908" w:type="dxa"/>
            <w:tcBorders>
              <w:left w:val="single" w:sz="4" w:space="0" w:color="auto"/>
              <w:bottom w:val="single" w:sz="4" w:space="0" w:color="auto"/>
              <w:right w:val="single" w:sz="4" w:space="0" w:color="auto"/>
            </w:tcBorders>
            <w:hideMark/>
          </w:tcPr>
          <w:p w:rsidR="00E034FC" w:rsidRDefault="00933463" w:rsidP="004642A4">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w:t>
            </w:r>
            <w:r w:rsidR="00794502">
              <w:rPr>
                <w:rFonts w:ascii="Times New Roman" w:hAnsi="Times New Roman" w:cs="Times New Roman"/>
                <w:sz w:val="28"/>
                <w:szCs w:val="28"/>
              </w:rPr>
              <w:t>3</w:t>
            </w:r>
            <w:r>
              <w:rPr>
                <w:rFonts w:ascii="Times New Roman" w:hAnsi="Times New Roman" w:cs="Times New Roman"/>
                <w:sz w:val="28"/>
                <w:szCs w:val="28"/>
              </w:rPr>
              <w:t>.</w:t>
            </w:r>
            <w:r w:rsidR="004642A4">
              <w:rPr>
                <w:rFonts w:ascii="Times New Roman" w:hAnsi="Times New Roman" w:cs="Times New Roman"/>
                <w:sz w:val="28"/>
                <w:szCs w:val="28"/>
              </w:rPr>
              <w:t>0</w:t>
            </w:r>
            <w:r>
              <w:rPr>
                <w:rFonts w:ascii="Times New Roman" w:hAnsi="Times New Roman" w:cs="Times New Roman"/>
                <w:sz w:val="28"/>
                <w:szCs w:val="28"/>
              </w:rPr>
              <w:t>0</w:t>
            </w:r>
          </w:p>
        </w:tc>
        <w:tc>
          <w:tcPr>
            <w:tcW w:w="7182" w:type="dxa"/>
            <w:tcBorders>
              <w:top w:val="single" w:sz="4" w:space="0" w:color="auto"/>
              <w:left w:val="single" w:sz="4" w:space="0" w:color="auto"/>
              <w:bottom w:val="single" w:sz="4" w:space="0" w:color="auto"/>
              <w:right w:val="single" w:sz="4" w:space="0" w:color="auto"/>
            </w:tcBorders>
            <w:hideMark/>
          </w:tcPr>
          <w:p w:rsidR="00E034FC" w:rsidRDefault="00933463" w:rsidP="00504596">
            <w:pPr>
              <w:pStyle w:val="a4"/>
              <w:spacing w:before="100" w:beforeAutospacing="1" w:after="100" w:afterAutospacing="1" w:line="240" w:lineRule="atLeast"/>
              <w:ind w:left="20"/>
              <w:rPr>
                <w:rFonts w:ascii="Times New Roman" w:hAnsi="Times New Roman" w:cs="Times New Roman"/>
                <w:sz w:val="28"/>
                <w:szCs w:val="28"/>
              </w:rPr>
            </w:pPr>
            <w:r>
              <w:rPr>
                <w:rFonts w:ascii="Times New Roman" w:hAnsi="Times New Roman" w:cs="Times New Roman"/>
                <w:sz w:val="28"/>
                <w:szCs w:val="28"/>
              </w:rPr>
              <w:t>Церемония торжественного закрытия, награждение</w:t>
            </w:r>
          </w:p>
        </w:tc>
      </w:tr>
    </w:tbl>
    <w:p w:rsidR="00BD312D" w:rsidRDefault="00BD312D" w:rsidP="00BD312D">
      <w:pPr>
        <w:tabs>
          <w:tab w:val="left" w:pos="3001"/>
        </w:tabs>
        <w:spacing w:before="100" w:beforeAutospacing="1" w:after="100" w:afterAutospacing="1" w:line="240" w:lineRule="atLeast"/>
        <w:contextualSpacing/>
        <w:jc w:val="both"/>
        <w:rPr>
          <w:rFonts w:ascii="Times New Roman" w:eastAsia="Times New Roman" w:hAnsi="Times New Roman" w:cs="Times New Roman"/>
          <w:b/>
          <w:bCs/>
          <w:sz w:val="28"/>
          <w:szCs w:val="28"/>
        </w:rPr>
      </w:pPr>
    </w:p>
    <w:p w:rsidR="00933463" w:rsidRDefault="00FB07D0" w:rsidP="00FB07D0">
      <w:pPr>
        <w:tabs>
          <w:tab w:val="left" w:pos="3001"/>
        </w:tabs>
        <w:spacing w:before="100" w:beforeAutospacing="1" w:after="100" w:afterAutospacing="1" w:line="240" w:lineRule="atLeast"/>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33463">
        <w:rPr>
          <w:rFonts w:ascii="Times New Roman" w:eastAsia="Times New Roman" w:hAnsi="Times New Roman" w:cs="Times New Roman"/>
          <w:b/>
          <w:bCs/>
          <w:sz w:val="28"/>
          <w:szCs w:val="28"/>
        </w:rPr>
        <w:t>Условия спортивной программы</w:t>
      </w:r>
    </w:p>
    <w:p w:rsidR="00933463" w:rsidRDefault="00933463" w:rsidP="00933463">
      <w:pPr>
        <w:tabs>
          <w:tab w:val="left" w:pos="567"/>
        </w:tabs>
        <w:spacing w:before="100" w:beforeAutospacing="1" w:after="100" w:afterAutospacing="1" w:line="240" w:lineRule="atLeast"/>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Состязания проводятся в форме лично-командного первенства. Состязания проводятся в соответствии с государственными требованиями к уровню физической подготовленности населения при выполнении нормативов комплекса ГТО, утвержденными приказом Минспорта России от 12.02.2019 г. № 90.</w:t>
      </w:r>
    </w:p>
    <w:p w:rsidR="00933463" w:rsidRDefault="00933463" w:rsidP="00933463">
      <w:pPr>
        <w:tabs>
          <w:tab w:val="left" w:pos="567"/>
        </w:tabs>
        <w:spacing w:before="100" w:beforeAutospacing="1" w:after="100" w:afterAutospacing="1" w:line="240" w:lineRule="atLeast"/>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На </w:t>
      </w:r>
      <w:r w:rsidR="004642A4">
        <w:rPr>
          <w:rFonts w:ascii="Times New Roman" w:eastAsia="Times New Roman" w:hAnsi="Times New Roman" w:cs="Times New Roman"/>
          <w:bCs/>
          <w:sz w:val="28"/>
          <w:szCs w:val="28"/>
        </w:rPr>
        <w:t xml:space="preserve">спортивных </w:t>
      </w:r>
      <w:r>
        <w:rPr>
          <w:rFonts w:ascii="Times New Roman" w:eastAsia="Times New Roman" w:hAnsi="Times New Roman" w:cs="Times New Roman"/>
          <w:bCs/>
          <w:sz w:val="28"/>
          <w:szCs w:val="28"/>
        </w:rPr>
        <w:t>состязаниях Фестиваля результаты выступлений каждого участника по всем видам испытаний, оцениваются в очках с применением 100-очковой таблицы оценки результатов, утвержденной приказом Минспорта России от 21.09.2018 г. № 814.</w:t>
      </w:r>
    </w:p>
    <w:p w:rsidR="004642A4" w:rsidRPr="004642A4" w:rsidRDefault="004642A4" w:rsidP="00933463">
      <w:pPr>
        <w:tabs>
          <w:tab w:val="left" w:pos="567"/>
        </w:tabs>
        <w:spacing w:before="100" w:beforeAutospacing="1" w:after="100" w:afterAutospacing="1" w:line="240" w:lineRule="atLeast"/>
        <w:contextualSpacing/>
        <w:jc w:val="both"/>
        <w:rPr>
          <w:rFonts w:ascii="Times New Roman" w:eastAsia="Times New Roman" w:hAnsi="Times New Roman" w:cs="Times New Roman"/>
          <w:b/>
          <w:bCs/>
          <w:sz w:val="28"/>
          <w:szCs w:val="28"/>
        </w:rPr>
      </w:pPr>
      <w:r w:rsidRPr="004642A4">
        <w:rPr>
          <w:rFonts w:ascii="Times New Roman" w:eastAsia="Times New Roman" w:hAnsi="Times New Roman" w:cs="Times New Roman"/>
          <w:b/>
          <w:bCs/>
          <w:sz w:val="28"/>
          <w:szCs w:val="28"/>
        </w:rPr>
        <w:t>Программа:</w:t>
      </w:r>
    </w:p>
    <w:p w:rsidR="00933463" w:rsidRPr="004642A4" w:rsidRDefault="00933463" w:rsidP="00933463">
      <w:pPr>
        <w:tabs>
          <w:tab w:val="left" w:pos="567"/>
        </w:tabs>
        <w:spacing w:before="100" w:beforeAutospacing="1" w:after="100" w:afterAutospacing="1" w:line="240" w:lineRule="atLeast"/>
        <w:contextualSpacing/>
        <w:jc w:val="both"/>
        <w:rPr>
          <w:rFonts w:ascii="Times New Roman" w:eastAsia="Times New Roman" w:hAnsi="Times New Roman" w:cs="Times New Roman"/>
          <w:b/>
          <w:bCs/>
          <w:sz w:val="28"/>
          <w:szCs w:val="28"/>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7"/>
        <w:gridCol w:w="4678"/>
        <w:gridCol w:w="3695"/>
      </w:tblGrid>
      <w:tr w:rsidR="00933463" w:rsidRPr="00CE501D" w:rsidTr="00FB07D0">
        <w:trPr>
          <w:trHeight w:val="345"/>
          <w:jc w:val="center"/>
        </w:trPr>
        <w:tc>
          <w:tcPr>
            <w:tcW w:w="717" w:type="dxa"/>
            <w:tcBorders>
              <w:top w:val="single" w:sz="4" w:space="0" w:color="auto"/>
              <w:left w:val="single" w:sz="4" w:space="0" w:color="auto"/>
              <w:bottom w:val="single" w:sz="4" w:space="0" w:color="auto"/>
              <w:right w:val="single" w:sz="4" w:space="0" w:color="auto"/>
            </w:tcBorders>
          </w:tcPr>
          <w:p w:rsidR="00933463" w:rsidRPr="00933463" w:rsidRDefault="00933463" w:rsidP="00933463">
            <w:pPr>
              <w:spacing w:before="100" w:beforeAutospacing="1" w:after="100" w:afterAutospacing="1" w:line="240" w:lineRule="atLeast"/>
              <w:contextualSpacing/>
              <w:jc w:val="center"/>
              <w:rPr>
                <w:rFonts w:ascii="Times New Roman" w:eastAsia="Times New Roman" w:hAnsi="Times New Roman" w:cs="Times New Roman"/>
                <w:b/>
                <w:bCs/>
                <w:sz w:val="28"/>
                <w:szCs w:val="28"/>
              </w:rPr>
            </w:pPr>
            <w:r w:rsidRPr="00933463">
              <w:rPr>
                <w:rFonts w:ascii="Times New Roman" w:eastAsia="Times New Roman" w:hAnsi="Times New Roman" w:cs="Times New Roman"/>
                <w:b/>
                <w:bCs/>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933463" w:rsidRPr="00933463" w:rsidRDefault="00933463" w:rsidP="00326737">
            <w:pPr>
              <w:spacing w:before="100" w:beforeAutospacing="1" w:after="100" w:afterAutospacing="1" w:line="240" w:lineRule="atLeast"/>
              <w:contextualSpacing/>
              <w:jc w:val="center"/>
              <w:rPr>
                <w:rFonts w:ascii="Times New Roman" w:eastAsia="Times New Roman" w:hAnsi="Times New Roman" w:cs="Times New Roman"/>
                <w:b/>
                <w:bCs/>
                <w:sz w:val="28"/>
                <w:szCs w:val="28"/>
              </w:rPr>
            </w:pPr>
            <w:r w:rsidRPr="00933463">
              <w:rPr>
                <w:rFonts w:ascii="Times New Roman" w:eastAsia="Times New Roman" w:hAnsi="Times New Roman" w:cs="Times New Roman"/>
                <w:b/>
                <w:bCs/>
                <w:sz w:val="28"/>
                <w:szCs w:val="28"/>
              </w:rPr>
              <w:t>нормативы</w:t>
            </w:r>
            <w:r w:rsidR="00326737">
              <w:rPr>
                <w:rFonts w:ascii="Times New Roman" w:eastAsia="Times New Roman" w:hAnsi="Times New Roman" w:cs="Times New Roman"/>
                <w:bCs/>
                <w:sz w:val="28"/>
                <w:szCs w:val="28"/>
              </w:rPr>
              <w:t xml:space="preserve"> </w:t>
            </w:r>
          </w:p>
        </w:tc>
        <w:tc>
          <w:tcPr>
            <w:tcW w:w="3695" w:type="dxa"/>
            <w:tcBorders>
              <w:top w:val="single" w:sz="4" w:space="0" w:color="auto"/>
              <w:left w:val="single" w:sz="4" w:space="0" w:color="auto"/>
              <w:bottom w:val="single" w:sz="4" w:space="0" w:color="auto"/>
              <w:right w:val="single" w:sz="4" w:space="0" w:color="auto"/>
            </w:tcBorders>
          </w:tcPr>
          <w:p w:rsidR="00933463" w:rsidRPr="00933463" w:rsidRDefault="00933463" w:rsidP="00933463">
            <w:pPr>
              <w:spacing w:before="100" w:beforeAutospacing="1" w:after="100" w:afterAutospacing="1" w:line="240" w:lineRule="atLeast"/>
              <w:contextualSpacing/>
              <w:jc w:val="center"/>
              <w:rPr>
                <w:rFonts w:ascii="Times New Roman" w:eastAsia="Times New Roman" w:hAnsi="Times New Roman" w:cs="Times New Roman"/>
                <w:b/>
                <w:bCs/>
                <w:sz w:val="28"/>
                <w:szCs w:val="28"/>
              </w:rPr>
            </w:pPr>
            <w:r w:rsidRPr="00933463">
              <w:rPr>
                <w:rFonts w:ascii="Times New Roman" w:eastAsia="Times New Roman" w:hAnsi="Times New Roman" w:cs="Times New Roman"/>
                <w:b/>
                <w:bCs/>
                <w:sz w:val="28"/>
                <w:szCs w:val="28"/>
              </w:rPr>
              <w:t>ступени</w:t>
            </w:r>
          </w:p>
        </w:tc>
      </w:tr>
      <w:tr w:rsidR="00933463" w:rsidRPr="00CE501D" w:rsidTr="00EE0D02">
        <w:trPr>
          <w:trHeight w:val="284"/>
          <w:jc w:val="center"/>
        </w:trPr>
        <w:tc>
          <w:tcPr>
            <w:tcW w:w="9090" w:type="dxa"/>
            <w:gridSpan w:val="3"/>
            <w:tcBorders>
              <w:top w:val="single" w:sz="4" w:space="0" w:color="auto"/>
              <w:left w:val="single" w:sz="4" w:space="0" w:color="auto"/>
              <w:bottom w:val="single" w:sz="4" w:space="0" w:color="auto"/>
              <w:right w:val="single" w:sz="4" w:space="0" w:color="auto"/>
            </w:tcBorders>
          </w:tcPr>
          <w:p w:rsidR="00933463" w:rsidRPr="00CE501D" w:rsidRDefault="00326737" w:rsidP="00933463">
            <w:pPr>
              <w:spacing w:before="100" w:beforeAutospacing="1" w:after="100" w:afterAutospacing="1" w:line="240" w:lineRule="atLeast"/>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мужчины </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 xml:space="preserve">и </w:t>
            </w:r>
            <w:r w:rsidR="00933463">
              <w:rPr>
                <w:rFonts w:ascii="Times New Roman" w:eastAsia="Times New Roman" w:hAnsi="Times New Roman" w:cs="Times New Roman"/>
                <w:bCs/>
                <w:sz w:val="28"/>
                <w:szCs w:val="28"/>
              </w:rPr>
              <w:t>женщины</w:t>
            </w:r>
          </w:p>
        </w:tc>
      </w:tr>
      <w:tr w:rsidR="00933463" w:rsidRPr="00CE501D" w:rsidTr="00FB07D0">
        <w:trPr>
          <w:trHeight w:val="431"/>
          <w:jc w:val="center"/>
        </w:trPr>
        <w:tc>
          <w:tcPr>
            <w:tcW w:w="717" w:type="dxa"/>
            <w:tcBorders>
              <w:top w:val="single" w:sz="4" w:space="0" w:color="auto"/>
              <w:left w:val="single" w:sz="4" w:space="0" w:color="auto"/>
              <w:right w:val="single" w:sz="4" w:space="0" w:color="auto"/>
            </w:tcBorders>
          </w:tcPr>
          <w:p w:rsidR="00933463" w:rsidRPr="00CE501D" w:rsidRDefault="00933463" w:rsidP="000744AB">
            <w:pPr>
              <w:spacing w:before="100" w:beforeAutospacing="1" w:after="100" w:afterAutospacing="1" w:line="240" w:lineRule="atLeast"/>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4678" w:type="dxa"/>
            <w:tcBorders>
              <w:top w:val="single" w:sz="4" w:space="0" w:color="auto"/>
              <w:left w:val="single" w:sz="4" w:space="0" w:color="auto"/>
              <w:bottom w:val="single" w:sz="4" w:space="0" w:color="auto"/>
              <w:right w:val="single" w:sz="4" w:space="0" w:color="auto"/>
            </w:tcBorders>
            <w:hideMark/>
          </w:tcPr>
          <w:p w:rsidR="00933463" w:rsidRPr="00CE501D" w:rsidRDefault="00933463" w:rsidP="00326737">
            <w:pPr>
              <w:spacing w:before="100" w:beforeAutospacing="1" w:after="100" w:afterAutospacing="1" w:line="240" w:lineRule="atLeast"/>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бег на </w:t>
            </w:r>
            <w:r w:rsidR="00326737">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0 м.</w:t>
            </w:r>
          </w:p>
        </w:tc>
        <w:tc>
          <w:tcPr>
            <w:tcW w:w="3695" w:type="dxa"/>
            <w:tcBorders>
              <w:top w:val="single" w:sz="4" w:space="0" w:color="auto"/>
              <w:left w:val="single" w:sz="4" w:space="0" w:color="auto"/>
              <w:bottom w:val="single" w:sz="4" w:space="0" w:color="auto"/>
              <w:right w:val="single" w:sz="4" w:space="0" w:color="auto"/>
            </w:tcBorders>
          </w:tcPr>
          <w:p w:rsidR="00933463" w:rsidRPr="00933463" w:rsidRDefault="00933463" w:rsidP="00326737">
            <w:pPr>
              <w:spacing w:before="100" w:beforeAutospacing="1" w:after="100" w:afterAutospacing="1" w:line="240" w:lineRule="atLeast"/>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возрастные группы от </w:t>
            </w:r>
            <w:r w:rsidR="00326737">
              <w:rPr>
                <w:rFonts w:ascii="Times New Roman" w:eastAsia="Times New Roman" w:hAnsi="Times New Roman" w:cs="Times New Roman"/>
                <w:bCs/>
                <w:sz w:val="28"/>
                <w:szCs w:val="28"/>
              </w:rPr>
              <w:t>18</w:t>
            </w:r>
            <w:r>
              <w:rPr>
                <w:rFonts w:ascii="Times New Roman" w:eastAsia="Times New Roman" w:hAnsi="Times New Roman" w:cs="Times New Roman"/>
                <w:bCs/>
                <w:sz w:val="28"/>
                <w:szCs w:val="28"/>
              </w:rPr>
              <w:t>-</w:t>
            </w:r>
            <w:r w:rsidR="00326737">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9 лет (</w:t>
            </w:r>
            <w:r>
              <w:rPr>
                <w:rFonts w:ascii="Times New Roman" w:eastAsia="Times New Roman" w:hAnsi="Times New Roman" w:cs="Times New Roman"/>
                <w:bCs/>
                <w:sz w:val="28"/>
                <w:szCs w:val="28"/>
                <w:lang w:val="en-US"/>
              </w:rPr>
              <w:t>VI</w:t>
            </w:r>
            <w:r w:rsidRPr="00933463">
              <w:rPr>
                <w:rFonts w:ascii="Times New Roman" w:eastAsia="Times New Roman" w:hAnsi="Times New Roman" w:cs="Times New Roman"/>
                <w:bCs/>
                <w:sz w:val="28"/>
                <w:szCs w:val="28"/>
              </w:rPr>
              <w:t>-</w:t>
            </w:r>
            <w:r w:rsidR="00326737">
              <w:rPr>
                <w:rFonts w:ascii="Times New Roman" w:eastAsia="Times New Roman" w:hAnsi="Times New Roman" w:cs="Times New Roman"/>
                <w:bCs/>
                <w:sz w:val="28"/>
                <w:szCs w:val="28"/>
                <w:lang w:val="en-US"/>
              </w:rPr>
              <w:t>VIII</w:t>
            </w:r>
            <w:r>
              <w:rPr>
                <w:rFonts w:ascii="Times New Roman" w:eastAsia="Times New Roman" w:hAnsi="Times New Roman" w:cs="Times New Roman"/>
                <w:bCs/>
                <w:sz w:val="28"/>
                <w:szCs w:val="28"/>
              </w:rPr>
              <w:t xml:space="preserve"> ступени)</w:t>
            </w:r>
          </w:p>
        </w:tc>
      </w:tr>
      <w:tr w:rsidR="00933463" w:rsidRPr="00CE501D" w:rsidTr="00FB07D0">
        <w:trPr>
          <w:cantSplit/>
          <w:trHeight w:val="423"/>
          <w:jc w:val="center"/>
        </w:trPr>
        <w:tc>
          <w:tcPr>
            <w:tcW w:w="717" w:type="dxa"/>
            <w:tcBorders>
              <w:left w:val="single" w:sz="4" w:space="0" w:color="auto"/>
              <w:bottom w:val="single" w:sz="4" w:space="0" w:color="auto"/>
              <w:right w:val="single" w:sz="4" w:space="0" w:color="auto"/>
            </w:tcBorders>
            <w:hideMark/>
          </w:tcPr>
          <w:p w:rsidR="00933463" w:rsidRPr="00CE501D" w:rsidRDefault="00933463" w:rsidP="00BD312D">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tcBorders>
              <w:top w:val="single" w:sz="4" w:space="0" w:color="auto"/>
              <w:left w:val="single" w:sz="4" w:space="0" w:color="auto"/>
              <w:bottom w:val="single" w:sz="4" w:space="0" w:color="auto"/>
              <w:right w:val="single" w:sz="4" w:space="0" w:color="auto"/>
            </w:tcBorders>
            <w:hideMark/>
          </w:tcPr>
          <w:p w:rsidR="00933463" w:rsidRPr="00CE501D" w:rsidRDefault="00933463" w:rsidP="00BD312D">
            <w:pPr>
              <w:pStyle w:val="a4"/>
              <w:spacing w:before="100" w:beforeAutospacing="1" w:after="100" w:afterAutospacing="1" w:line="240" w:lineRule="atLeast"/>
              <w:ind w:left="0"/>
              <w:rPr>
                <w:rFonts w:ascii="Times New Roman" w:hAnsi="Times New Roman" w:cs="Times New Roman"/>
                <w:sz w:val="28"/>
                <w:szCs w:val="28"/>
              </w:rPr>
            </w:pPr>
            <w:r>
              <w:rPr>
                <w:rFonts w:ascii="Times New Roman" w:hAnsi="Times New Roman" w:cs="Times New Roman"/>
                <w:sz w:val="28"/>
                <w:szCs w:val="28"/>
              </w:rPr>
              <w:t>поднимание туловища из положения лёжа на спине</w:t>
            </w:r>
          </w:p>
        </w:tc>
        <w:tc>
          <w:tcPr>
            <w:tcW w:w="3695" w:type="dxa"/>
            <w:tcBorders>
              <w:top w:val="single" w:sz="4" w:space="0" w:color="auto"/>
              <w:left w:val="single" w:sz="4" w:space="0" w:color="auto"/>
              <w:bottom w:val="single" w:sz="4" w:space="0" w:color="auto"/>
              <w:right w:val="single" w:sz="4" w:space="0" w:color="auto"/>
            </w:tcBorders>
          </w:tcPr>
          <w:p w:rsidR="00933463" w:rsidRPr="00CE501D" w:rsidRDefault="00933463" w:rsidP="00326737">
            <w:pPr>
              <w:pStyle w:val="a4"/>
              <w:spacing w:before="100" w:beforeAutospacing="1" w:after="100" w:afterAutospacing="1" w:line="240" w:lineRule="atLeast"/>
              <w:ind w:left="20"/>
              <w:rPr>
                <w:rFonts w:ascii="Times New Roman" w:hAnsi="Times New Roman" w:cs="Times New Roman"/>
                <w:sz w:val="28"/>
                <w:szCs w:val="28"/>
              </w:rPr>
            </w:pPr>
            <w:r>
              <w:rPr>
                <w:rFonts w:ascii="Times New Roman" w:eastAsia="Times New Roman" w:hAnsi="Times New Roman" w:cs="Times New Roman"/>
                <w:bCs/>
                <w:sz w:val="28"/>
                <w:szCs w:val="28"/>
              </w:rPr>
              <w:t xml:space="preserve">возрастные группы от </w:t>
            </w:r>
            <w:r w:rsidR="00326737" w:rsidRPr="00326737">
              <w:rPr>
                <w:rFonts w:ascii="Times New Roman" w:eastAsia="Times New Roman" w:hAnsi="Times New Roman" w:cs="Times New Roman"/>
                <w:bCs/>
                <w:sz w:val="28"/>
                <w:szCs w:val="28"/>
              </w:rPr>
              <w:t>18</w:t>
            </w:r>
            <w:r>
              <w:rPr>
                <w:rFonts w:ascii="Times New Roman" w:eastAsia="Times New Roman" w:hAnsi="Times New Roman" w:cs="Times New Roman"/>
                <w:bCs/>
                <w:sz w:val="28"/>
                <w:szCs w:val="28"/>
              </w:rPr>
              <w:t>-59 лет (</w:t>
            </w:r>
            <w:r>
              <w:rPr>
                <w:rFonts w:ascii="Times New Roman" w:eastAsia="Times New Roman" w:hAnsi="Times New Roman" w:cs="Times New Roman"/>
                <w:bCs/>
                <w:sz w:val="28"/>
                <w:szCs w:val="28"/>
                <w:lang w:val="en-US"/>
              </w:rPr>
              <w:t>VI</w:t>
            </w:r>
            <w:r w:rsidRPr="00933463">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IX</w:t>
            </w:r>
            <w:r>
              <w:rPr>
                <w:rFonts w:ascii="Times New Roman" w:eastAsia="Times New Roman" w:hAnsi="Times New Roman" w:cs="Times New Roman"/>
                <w:bCs/>
                <w:sz w:val="28"/>
                <w:szCs w:val="28"/>
              </w:rPr>
              <w:t xml:space="preserve"> ступени)</w:t>
            </w:r>
          </w:p>
        </w:tc>
      </w:tr>
      <w:tr w:rsidR="00933463" w:rsidRPr="00CE501D" w:rsidTr="00FB07D0">
        <w:trPr>
          <w:cantSplit/>
          <w:trHeight w:val="401"/>
          <w:jc w:val="center"/>
        </w:trPr>
        <w:tc>
          <w:tcPr>
            <w:tcW w:w="717" w:type="dxa"/>
            <w:tcBorders>
              <w:top w:val="single" w:sz="4" w:space="0" w:color="auto"/>
              <w:left w:val="single" w:sz="4" w:space="0" w:color="auto"/>
              <w:bottom w:val="single" w:sz="4" w:space="0" w:color="auto"/>
              <w:right w:val="single" w:sz="4" w:space="0" w:color="auto"/>
            </w:tcBorders>
          </w:tcPr>
          <w:p w:rsidR="00933463" w:rsidRPr="00CE501D" w:rsidRDefault="00933463" w:rsidP="00BD312D">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4678" w:type="dxa"/>
            <w:tcBorders>
              <w:top w:val="single" w:sz="4" w:space="0" w:color="auto"/>
              <w:left w:val="single" w:sz="4" w:space="0" w:color="auto"/>
              <w:bottom w:val="single" w:sz="4" w:space="0" w:color="auto"/>
              <w:right w:val="single" w:sz="4" w:space="0" w:color="auto"/>
            </w:tcBorders>
          </w:tcPr>
          <w:p w:rsidR="00933463" w:rsidRPr="00CE501D" w:rsidRDefault="00933463" w:rsidP="00BD312D">
            <w:pPr>
              <w:pStyle w:val="a4"/>
              <w:spacing w:before="100" w:beforeAutospacing="1" w:after="100" w:afterAutospacing="1" w:line="240" w:lineRule="atLeast"/>
              <w:ind w:left="0"/>
              <w:rPr>
                <w:rFonts w:ascii="Times New Roman" w:hAnsi="Times New Roman" w:cs="Times New Roman"/>
                <w:sz w:val="28"/>
                <w:szCs w:val="28"/>
              </w:rPr>
            </w:pPr>
            <w:r>
              <w:rPr>
                <w:rFonts w:ascii="Times New Roman" w:hAnsi="Times New Roman" w:cs="Times New Roman"/>
                <w:sz w:val="28"/>
                <w:szCs w:val="28"/>
              </w:rPr>
              <w:t>сгибание и разгибание рук в упоре лёжа на полу</w:t>
            </w:r>
          </w:p>
        </w:tc>
        <w:tc>
          <w:tcPr>
            <w:tcW w:w="3695" w:type="dxa"/>
            <w:tcBorders>
              <w:top w:val="single" w:sz="4" w:space="0" w:color="auto"/>
              <w:left w:val="single" w:sz="4" w:space="0" w:color="auto"/>
              <w:bottom w:val="single" w:sz="4" w:space="0" w:color="auto"/>
              <w:right w:val="single" w:sz="4" w:space="0" w:color="auto"/>
            </w:tcBorders>
          </w:tcPr>
          <w:p w:rsidR="00933463" w:rsidRPr="00CE501D" w:rsidRDefault="00933463" w:rsidP="00326737">
            <w:pPr>
              <w:pStyle w:val="a4"/>
              <w:spacing w:before="100" w:beforeAutospacing="1" w:after="100" w:afterAutospacing="1" w:line="240" w:lineRule="atLeast"/>
              <w:ind w:left="20"/>
              <w:rPr>
                <w:rFonts w:ascii="Times New Roman" w:hAnsi="Times New Roman" w:cs="Times New Roman"/>
                <w:sz w:val="28"/>
                <w:szCs w:val="28"/>
              </w:rPr>
            </w:pPr>
            <w:r>
              <w:rPr>
                <w:rFonts w:ascii="Times New Roman" w:eastAsia="Times New Roman" w:hAnsi="Times New Roman" w:cs="Times New Roman"/>
                <w:bCs/>
                <w:sz w:val="28"/>
                <w:szCs w:val="28"/>
              </w:rPr>
              <w:t xml:space="preserve">возрастные группы от </w:t>
            </w:r>
            <w:r w:rsidR="00326737" w:rsidRPr="00326737">
              <w:rPr>
                <w:rFonts w:ascii="Times New Roman" w:eastAsia="Times New Roman" w:hAnsi="Times New Roman" w:cs="Times New Roman"/>
                <w:bCs/>
                <w:sz w:val="28"/>
                <w:szCs w:val="28"/>
              </w:rPr>
              <w:t>18</w:t>
            </w:r>
            <w:r>
              <w:rPr>
                <w:rFonts w:ascii="Times New Roman" w:eastAsia="Times New Roman" w:hAnsi="Times New Roman" w:cs="Times New Roman"/>
                <w:bCs/>
                <w:sz w:val="28"/>
                <w:szCs w:val="28"/>
              </w:rPr>
              <w:t>-59 лет (</w:t>
            </w:r>
            <w:r>
              <w:rPr>
                <w:rFonts w:ascii="Times New Roman" w:eastAsia="Times New Roman" w:hAnsi="Times New Roman" w:cs="Times New Roman"/>
                <w:bCs/>
                <w:sz w:val="28"/>
                <w:szCs w:val="28"/>
                <w:lang w:val="en-US"/>
              </w:rPr>
              <w:t>VI</w:t>
            </w:r>
            <w:r w:rsidRPr="00933463">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IX</w:t>
            </w:r>
            <w:r>
              <w:rPr>
                <w:rFonts w:ascii="Times New Roman" w:eastAsia="Times New Roman" w:hAnsi="Times New Roman" w:cs="Times New Roman"/>
                <w:bCs/>
                <w:sz w:val="28"/>
                <w:szCs w:val="28"/>
              </w:rPr>
              <w:t xml:space="preserve"> ступени)</w:t>
            </w:r>
          </w:p>
        </w:tc>
      </w:tr>
      <w:tr w:rsidR="00933463" w:rsidRPr="00CE501D" w:rsidTr="00FB07D0">
        <w:trPr>
          <w:cantSplit/>
          <w:trHeight w:val="1050"/>
          <w:jc w:val="center"/>
        </w:trPr>
        <w:tc>
          <w:tcPr>
            <w:tcW w:w="717" w:type="dxa"/>
            <w:tcBorders>
              <w:top w:val="single" w:sz="4" w:space="0" w:color="auto"/>
              <w:left w:val="single" w:sz="4" w:space="0" w:color="auto"/>
              <w:bottom w:val="single" w:sz="4" w:space="0" w:color="auto"/>
              <w:right w:val="single" w:sz="4" w:space="0" w:color="auto"/>
            </w:tcBorders>
          </w:tcPr>
          <w:p w:rsidR="00933463" w:rsidRPr="00CE501D" w:rsidRDefault="00933463" w:rsidP="00BD312D">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4678" w:type="dxa"/>
            <w:tcBorders>
              <w:top w:val="single" w:sz="4" w:space="0" w:color="auto"/>
              <w:left w:val="single" w:sz="4" w:space="0" w:color="auto"/>
              <w:bottom w:val="single" w:sz="4" w:space="0" w:color="auto"/>
              <w:right w:val="single" w:sz="4" w:space="0" w:color="auto"/>
            </w:tcBorders>
          </w:tcPr>
          <w:p w:rsidR="00933463" w:rsidRPr="00CE501D" w:rsidRDefault="00933463" w:rsidP="00BD312D">
            <w:pPr>
              <w:pStyle w:val="a4"/>
              <w:spacing w:before="100" w:beforeAutospacing="1" w:after="100" w:afterAutospacing="1" w:line="240" w:lineRule="atLeast"/>
              <w:ind w:left="0"/>
              <w:rPr>
                <w:rFonts w:ascii="Times New Roman" w:hAnsi="Times New Roman" w:cs="Times New Roman"/>
                <w:sz w:val="28"/>
                <w:szCs w:val="28"/>
              </w:rPr>
            </w:pPr>
            <w:r>
              <w:rPr>
                <w:rFonts w:ascii="Times New Roman" w:hAnsi="Times New Roman" w:cs="Times New Roman"/>
                <w:sz w:val="28"/>
                <w:szCs w:val="28"/>
              </w:rPr>
              <w:t>наклон вперёд из положения стоя с прямыми ногами на гимнастической скамье</w:t>
            </w:r>
          </w:p>
        </w:tc>
        <w:tc>
          <w:tcPr>
            <w:tcW w:w="3695" w:type="dxa"/>
            <w:tcBorders>
              <w:top w:val="single" w:sz="4" w:space="0" w:color="auto"/>
              <w:left w:val="single" w:sz="4" w:space="0" w:color="auto"/>
              <w:bottom w:val="single" w:sz="4" w:space="0" w:color="auto"/>
              <w:right w:val="single" w:sz="4" w:space="0" w:color="auto"/>
            </w:tcBorders>
          </w:tcPr>
          <w:p w:rsidR="00933463" w:rsidRPr="00CE501D" w:rsidRDefault="00933463" w:rsidP="00326737">
            <w:pPr>
              <w:pStyle w:val="a4"/>
              <w:spacing w:before="100" w:beforeAutospacing="1" w:after="100" w:afterAutospacing="1" w:line="240" w:lineRule="atLeast"/>
              <w:ind w:left="20"/>
              <w:rPr>
                <w:rFonts w:ascii="Times New Roman" w:hAnsi="Times New Roman" w:cs="Times New Roman"/>
                <w:sz w:val="28"/>
                <w:szCs w:val="28"/>
              </w:rPr>
            </w:pPr>
            <w:r>
              <w:rPr>
                <w:rFonts w:ascii="Times New Roman" w:eastAsia="Times New Roman" w:hAnsi="Times New Roman" w:cs="Times New Roman"/>
                <w:bCs/>
                <w:sz w:val="28"/>
                <w:szCs w:val="28"/>
              </w:rPr>
              <w:t xml:space="preserve">возрастные группы от </w:t>
            </w:r>
            <w:r w:rsidR="00326737" w:rsidRPr="00326737">
              <w:rPr>
                <w:rFonts w:ascii="Times New Roman" w:eastAsia="Times New Roman" w:hAnsi="Times New Roman" w:cs="Times New Roman"/>
                <w:bCs/>
                <w:sz w:val="28"/>
                <w:szCs w:val="28"/>
              </w:rPr>
              <w:t>18</w:t>
            </w:r>
            <w:r>
              <w:rPr>
                <w:rFonts w:ascii="Times New Roman" w:eastAsia="Times New Roman" w:hAnsi="Times New Roman" w:cs="Times New Roman"/>
                <w:bCs/>
                <w:sz w:val="28"/>
                <w:szCs w:val="28"/>
              </w:rPr>
              <w:t>-59 лет (</w:t>
            </w:r>
            <w:r>
              <w:rPr>
                <w:rFonts w:ascii="Times New Roman" w:eastAsia="Times New Roman" w:hAnsi="Times New Roman" w:cs="Times New Roman"/>
                <w:bCs/>
                <w:sz w:val="28"/>
                <w:szCs w:val="28"/>
                <w:lang w:val="en-US"/>
              </w:rPr>
              <w:t>VI</w:t>
            </w:r>
            <w:r w:rsidRPr="00933463">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IX</w:t>
            </w:r>
            <w:r>
              <w:rPr>
                <w:rFonts w:ascii="Times New Roman" w:eastAsia="Times New Roman" w:hAnsi="Times New Roman" w:cs="Times New Roman"/>
                <w:bCs/>
                <w:sz w:val="28"/>
                <w:szCs w:val="28"/>
              </w:rPr>
              <w:t xml:space="preserve"> ступени)</w:t>
            </w:r>
          </w:p>
        </w:tc>
      </w:tr>
      <w:tr w:rsidR="00794502" w:rsidRPr="00CE501D" w:rsidTr="00794502">
        <w:trPr>
          <w:cantSplit/>
          <w:trHeight w:val="477"/>
          <w:jc w:val="center"/>
        </w:trPr>
        <w:tc>
          <w:tcPr>
            <w:tcW w:w="717" w:type="dxa"/>
            <w:tcBorders>
              <w:top w:val="single" w:sz="4" w:space="0" w:color="auto"/>
              <w:left w:val="single" w:sz="4" w:space="0" w:color="auto"/>
              <w:bottom w:val="single" w:sz="4" w:space="0" w:color="auto"/>
              <w:right w:val="single" w:sz="4" w:space="0" w:color="auto"/>
            </w:tcBorders>
          </w:tcPr>
          <w:p w:rsidR="00794502" w:rsidRDefault="00794502" w:rsidP="00794502">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4678" w:type="dxa"/>
            <w:tcBorders>
              <w:top w:val="single" w:sz="4" w:space="0" w:color="auto"/>
              <w:left w:val="single" w:sz="4" w:space="0" w:color="auto"/>
              <w:bottom w:val="single" w:sz="4" w:space="0" w:color="auto"/>
              <w:right w:val="single" w:sz="4" w:space="0" w:color="auto"/>
            </w:tcBorders>
          </w:tcPr>
          <w:p w:rsidR="00794502" w:rsidRPr="00794502" w:rsidRDefault="00794502" w:rsidP="00C601A8">
            <w:pPr>
              <w:pStyle w:val="a4"/>
              <w:spacing w:before="100" w:beforeAutospacing="1" w:after="100" w:afterAutospacing="1" w:line="240" w:lineRule="atLeast"/>
              <w:ind w:left="0"/>
              <w:rPr>
                <w:rFonts w:ascii="Times New Roman" w:hAnsi="Times New Roman" w:cs="Times New Roman"/>
                <w:sz w:val="28"/>
                <w:szCs w:val="28"/>
              </w:rPr>
            </w:pPr>
            <w:r w:rsidRPr="00794502">
              <w:rPr>
                <w:rFonts w:ascii="Times New Roman" w:hAnsi="Times New Roman" w:cs="Times New Roman"/>
                <w:sz w:val="28"/>
                <w:szCs w:val="28"/>
              </w:rPr>
              <w:t>стрельба их положения сидя с опорой локтей о стол, дистанция 10 м. из электронного оружия</w:t>
            </w:r>
          </w:p>
        </w:tc>
        <w:tc>
          <w:tcPr>
            <w:tcW w:w="3695" w:type="dxa"/>
            <w:tcBorders>
              <w:top w:val="single" w:sz="4" w:space="0" w:color="auto"/>
              <w:left w:val="single" w:sz="4" w:space="0" w:color="auto"/>
              <w:bottom w:val="single" w:sz="4" w:space="0" w:color="auto"/>
              <w:right w:val="single" w:sz="4" w:space="0" w:color="auto"/>
            </w:tcBorders>
          </w:tcPr>
          <w:p w:rsidR="00794502" w:rsidRDefault="00794502" w:rsidP="00326737">
            <w:pPr>
              <w:pStyle w:val="a4"/>
              <w:spacing w:before="100" w:beforeAutospacing="1" w:after="100" w:afterAutospacing="1" w:line="240" w:lineRule="atLeast"/>
              <w:ind w:lef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возрастные группы от </w:t>
            </w:r>
            <w:r w:rsidR="00326737" w:rsidRPr="00326737">
              <w:rPr>
                <w:rFonts w:ascii="Times New Roman" w:eastAsia="Times New Roman" w:hAnsi="Times New Roman" w:cs="Times New Roman"/>
                <w:bCs/>
                <w:sz w:val="28"/>
                <w:szCs w:val="28"/>
              </w:rPr>
              <w:t>18</w:t>
            </w:r>
            <w:r>
              <w:rPr>
                <w:rFonts w:ascii="Times New Roman" w:eastAsia="Times New Roman" w:hAnsi="Times New Roman" w:cs="Times New Roman"/>
                <w:bCs/>
                <w:sz w:val="28"/>
                <w:szCs w:val="28"/>
              </w:rPr>
              <w:t>-59 лет (</w:t>
            </w:r>
            <w:r>
              <w:rPr>
                <w:rFonts w:ascii="Times New Roman" w:eastAsia="Times New Roman" w:hAnsi="Times New Roman" w:cs="Times New Roman"/>
                <w:bCs/>
                <w:sz w:val="28"/>
                <w:szCs w:val="28"/>
                <w:lang w:val="en-US"/>
              </w:rPr>
              <w:t>VI</w:t>
            </w:r>
            <w:r w:rsidRPr="00933463">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IX</w:t>
            </w:r>
            <w:r>
              <w:rPr>
                <w:rFonts w:ascii="Times New Roman" w:eastAsia="Times New Roman" w:hAnsi="Times New Roman" w:cs="Times New Roman"/>
                <w:bCs/>
                <w:sz w:val="28"/>
                <w:szCs w:val="28"/>
              </w:rPr>
              <w:t xml:space="preserve"> ступени)</w:t>
            </w:r>
          </w:p>
        </w:tc>
      </w:tr>
      <w:tr w:rsidR="00794502" w:rsidRPr="00CE501D" w:rsidTr="004E2D16">
        <w:trPr>
          <w:cantSplit/>
          <w:trHeight w:val="255"/>
          <w:jc w:val="center"/>
        </w:trPr>
        <w:tc>
          <w:tcPr>
            <w:tcW w:w="9090" w:type="dxa"/>
            <w:gridSpan w:val="3"/>
            <w:tcBorders>
              <w:top w:val="single" w:sz="4" w:space="0" w:color="auto"/>
              <w:left w:val="single" w:sz="4" w:space="0" w:color="auto"/>
              <w:bottom w:val="single" w:sz="4" w:space="0" w:color="auto"/>
              <w:right w:val="single" w:sz="4" w:space="0" w:color="auto"/>
            </w:tcBorders>
          </w:tcPr>
          <w:p w:rsidR="00794502" w:rsidRDefault="00794502" w:rsidP="0026423D">
            <w:pPr>
              <w:pStyle w:val="a4"/>
              <w:spacing w:before="100" w:beforeAutospacing="1" w:after="100" w:afterAutospacing="1" w:line="240" w:lineRule="atLeast"/>
              <w:ind w:left="20"/>
              <w:rPr>
                <w:rFonts w:ascii="Times New Roman" w:eastAsia="Times New Roman" w:hAnsi="Times New Roman" w:cs="Times New Roman"/>
                <w:bCs/>
                <w:sz w:val="28"/>
                <w:szCs w:val="28"/>
              </w:rPr>
            </w:pPr>
            <w:r w:rsidRPr="00794502">
              <w:rPr>
                <w:rFonts w:ascii="Times New Roman" w:eastAsia="Times New Roman" w:hAnsi="Times New Roman" w:cs="Times New Roman"/>
                <w:bCs/>
                <w:i/>
                <w:sz w:val="28"/>
                <w:szCs w:val="28"/>
              </w:rPr>
              <w:t>*в программу Фестиваля могут вноситься изменения</w:t>
            </w:r>
          </w:p>
        </w:tc>
      </w:tr>
    </w:tbl>
    <w:p w:rsidR="00372566" w:rsidRPr="00FB07D0" w:rsidRDefault="009B31A3" w:rsidP="00FB07D0">
      <w:pPr>
        <w:pStyle w:val="a4"/>
        <w:numPr>
          <w:ilvl w:val="0"/>
          <w:numId w:val="16"/>
        </w:numPr>
        <w:shd w:val="clear" w:color="auto" w:fill="FFFFFF" w:themeFill="background1"/>
        <w:spacing w:before="100" w:beforeAutospacing="1" w:after="100" w:afterAutospacing="1" w:line="240" w:lineRule="atLeast"/>
        <w:jc w:val="center"/>
        <w:rPr>
          <w:rFonts w:ascii="Times New Roman" w:eastAsia="Times New Roman" w:hAnsi="Times New Roman" w:cs="Times New Roman"/>
          <w:sz w:val="28"/>
          <w:szCs w:val="28"/>
        </w:rPr>
      </w:pPr>
      <w:r w:rsidRPr="00FB07D0">
        <w:rPr>
          <w:rFonts w:ascii="Times New Roman" w:eastAsia="Times New Roman" w:hAnsi="Times New Roman" w:cs="Times New Roman"/>
          <w:b/>
          <w:sz w:val="28"/>
          <w:szCs w:val="28"/>
        </w:rPr>
        <w:t>Условия п</w:t>
      </w:r>
      <w:r w:rsidR="00FA7E08" w:rsidRPr="00FB07D0">
        <w:rPr>
          <w:rFonts w:ascii="Times New Roman" w:eastAsia="Times New Roman" w:hAnsi="Times New Roman" w:cs="Times New Roman"/>
          <w:b/>
          <w:sz w:val="28"/>
          <w:szCs w:val="28"/>
        </w:rPr>
        <w:t>одведени</w:t>
      </w:r>
      <w:r w:rsidRPr="00FB07D0">
        <w:rPr>
          <w:rFonts w:ascii="Times New Roman" w:eastAsia="Times New Roman" w:hAnsi="Times New Roman" w:cs="Times New Roman"/>
          <w:b/>
          <w:sz w:val="28"/>
          <w:szCs w:val="28"/>
        </w:rPr>
        <w:t>я</w:t>
      </w:r>
      <w:r w:rsidR="00FA7E08" w:rsidRPr="00FB07D0">
        <w:rPr>
          <w:rFonts w:ascii="Times New Roman" w:eastAsia="Times New Roman" w:hAnsi="Times New Roman" w:cs="Times New Roman"/>
          <w:b/>
          <w:sz w:val="28"/>
          <w:szCs w:val="28"/>
        </w:rPr>
        <w:t xml:space="preserve"> итогов:</w:t>
      </w:r>
    </w:p>
    <w:p w:rsidR="00372566" w:rsidRPr="00CE501D" w:rsidRDefault="00372566" w:rsidP="004642A4">
      <w:pPr>
        <w:shd w:val="clear" w:color="auto" w:fill="FFFFFF" w:themeFill="background1"/>
        <w:spacing w:before="100" w:beforeAutospacing="1" w:after="100" w:afterAutospacing="1" w:line="240" w:lineRule="atLeast"/>
        <w:ind w:firstLine="643"/>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Оценка выполнения нормативов осуществляется в соответствии с государственными требованиями Всероссийского физкультурно-спортивного комплекса «Готов к труду и обороне» (ГТО), утвержденными приказом Минспорта России от 12.02.2019 г. № 90 и методическими рекомендациями по организации и выполнению нормативов испытаний (тестов) Всероссийского физкультурно-спортивного комплекса «Готов к труду и обороне» (ГТО). Министерства спорта Российской Федерации от 01.02.2018 г.</w:t>
      </w:r>
    </w:p>
    <w:p w:rsidR="004642A4" w:rsidRDefault="004642A4" w:rsidP="004642A4">
      <w:pPr>
        <w:tabs>
          <w:tab w:val="left" w:pos="567"/>
        </w:tabs>
        <w:spacing w:before="100" w:beforeAutospacing="1" w:after="100" w:afterAutospacing="1" w:line="240" w:lineRule="atLeast"/>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ab/>
      </w:r>
      <w:r w:rsidR="00FA7E08" w:rsidRPr="00CE501D">
        <w:rPr>
          <w:rFonts w:ascii="Times New Roman" w:eastAsia="Times New Roman" w:hAnsi="Times New Roman" w:cs="Times New Roman"/>
          <w:sz w:val="28"/>
          <w:szCs w:val="28"/>
        </w:rPr>
        <w:t xml:space="preserve">Результаты тестирования каждого участника </w:t>
      </w:r>
      <w:r w:rsidR="009F630D">
        <w:rPr>
          <w:rFonts w:ascii="Times New Roman" w:eastAsia="Times New Roman" w:hAnsi="Times New Roman" w:cs="Times New Roman"/>
          <w:sz w:val="28"/>
          <w:szCs w:val="28"/>
        </w:rPr>
        <w:t xml:space="preserve">по всем видам испытаний оцениваются в очках с применением 100-очковой таблицы результатов, </w:t>
      </w:r>
      <w:r w:rsidR="009F630D">
        <w:rPr>
          <w:rFonts w:ascii="Times New Roman" w:eastAsia="Times New Roman" w:hAnsi="Times New Roman" w:cs="Times New Roman"/>
          <w:bCs/>
          <w:sz w:val="28"/>
          <w:szCs w:val="28"/>
        </w:rPr>
        <w:t>утвержденной приказом Минспорта России от 21.09.2018 г. № 814.</w:t>
      </w:r>
    </w:p>
    <w:p w:rsidR="00FA7E08" w:rsidRPr="004642A4" w:rsidRDefault="004642A4" w:rsidP="004642A4">
      <w:pPr>
        <w:tabs>
          <w:tab w:val="left" w:pos="567"/>
        </w:tabs>
        <w:spacing w:before="100" w:beforeAutospacing="1" w:after="100" w:afterAutospacing="1" w:line="240" w:lineRule="atLeast"/>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372566" w:rsidRPr="00CE501D">
        <w:rPr>
          <w:rFonts w:ascii="Times New Roman" w:eastAsia="Times New Roman" w:hAnsi="Times New Roman" w:cs="Times New Roman"/>
          <w:sz w:val="28"/>
          <w:szCs w:val="28"/>
        </w:rPr>
        <w:t xml:space="preserve">Протесты по организации и приёму видов испытаний комплекса ГТО оформляются в течение одного часа после завершения </w:t>
      </w:r>
      <w:r w:rsidR="009F630D">
        <w:rPr>
          <w:rFonts w:ascii="Times New Roman" w:eastAsia="Times New Roman" w:hAnsi="Times New Roman" w:cs="Times New Roman"/>
          <w:sz w:val="28"/>
          <w:szCs w:val="28"/>
        </w:rPr>
        <w:t>Фестиваля</w:t>
      </w:r>
      <w:r w:rsidR="00372566" w:rsidRPr="00CE501D">
        <w:rPr>
          <w:rFonts w:ascii="Times New Roman" w:eastAsia="Times New Roman" w:hAnsi="Times New Roman" w:cs="Times New Roman"/>
          <w:sz w:val="28"/>
          <w:szCs w:val="28"/>
        </w:rPr>
        <w:t xml:space="preserve"> и направляются в судейск</w:t>
      </w:r>
      <w:r w:rsidR="008E25FE" w:rsidRPr="00CE501D">
        <w:rPr>
          <w:rFonts w:ascii="Times New Roman" w:eastAsia="Times New Roman" w:hAnsi="Times New Roman" w:cs="Times New Roman"/>
          <w:sz w:val="28"/>
          <w:szCs w:val="28"/>
        </w:rPr>
        <w:t>ую</w:t>
      </w:r>
      <w:r w:rsidR="00372566" w:rsidRPr="00CE501D">
        <w:rPr>
          <w:rFonts w:ascii="Times New Roman" w:eastAsia="Times New Roman" w:hAnsi="Times New Roman" w:cs="Times New Roman"/>
          <w:sz w:val="28"/>
          <w:szCs w:val="28"/>
        </w:rPr>
        <w:t xml:space="preserve"> коллеги</w:t>
      </w:r>
      <w:r w:rsidR="008E25FE" w:rsidRPr="00CE501D">
        <w:rPr>
          <w:rFonts w:ascii="Times New Roman" w:eastAsia="Times New Roman" w:hAnsi="Times New Roman" w:cs="Times New Roman"/>
          <w:sz w:val="28"/>
          <w:szCs w:val="28"/>
        </w:rPr>
        <w:t>ю</w:t>
      </w:r>
      <w:r w:rsidR="00372566" w:rsidRPr="00CE501D">
        <w:rPr>
          <w:rFonts w:ascii="Times New Roman" w:eastAsia="Times New Roman" w:hAnsi="Times New Roman" w:cs="Times New Roman"/>
          <w:sz w:val="28"/>
          <w:szCs w:val="28"/>
        </w:rPr>
        <w:t xml:space="preserve"> в письменном виде.</w:t>
      </w:r>
      <w:r w:rsidR="00FA7E08" w:rsidRPr="00CE501D">
        <w:rPr>
          <w:rFonts w:ascii="Times New Roman" w:eastAsia="Times New Roman" w:hAnsi="Times New Roman" w:cs="Times New Roman"/>
          <w:sz w:val="28"/>
          <w:szCs w:val="28"/>
        </w:rPr>
        <w:t xml:space="preserve"> </w:t>
      </w:r>
    </w:p>
    <w:p w:rsidR="009F630D" w:rsidRDefault="009F630D" w:rsidP="00BD312D">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Фестиваль проводится в формате лично-командного первенства.</w:t>
      </w:r>
    </w:p>
    <w:p w:rsidR="009F630D" w:rsidRDefault="009F630D" w:rsidP="004642A4">
      <w:pPr>
        <w:shd w:val="clear" w:color="auto" w:fill="FFFFFF" w:themeFill="background1"/>
        <w:spacing w:before="100" w:beforeAutospacing="1" w:after="100" w:afterAutospacing="1" w:line="240" w:lineRule="atLeast"/>
        <w:ind w:firstLine="64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Личный зачёт по итогам спортивной программы подводится раздельно среди мужчин и женщин. Победители определяются по наибольшей сумме набранных очков по результатам выполнения 5 видов испытаний по каждой возрастной ступени.</w:t>
      </w:r>
    </w:p>
    <w:p w:rsidR="009F630D" w:rsidRDefault="009F630D" w:rsidP="004642A4">
      <w:pPr>
        <w:shd w:val="clear" w:color="auto" w:fill="FFFFFF" w:themeFill="background1"/>
        <w:spacing w:before="100" w:beforeAutospacing="1" w:after="100" w:afterAutospacing="1" w:line="240" w:lineRule="atLeast"/>
        <w:ind w:firstLine="64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равенства очков у участников, победитель будет определяться по наибольшему баллу в испытании «Бег на 2000 м» у женщин, «Бег на 3000 м» или «Бег на 200 м» у мужчин. </w:t>
      </w:r>
    </w:p>
    <w:p w:rsidR="009F630D" w:rsidRDefault="009F630D" w:rsidP="004642A4">
      <w:pPr>
        <w:shd w:val="clear" w:color="auto" w:fill="FFFFFF" w:themeFill="background1"/>
        <w:spacing w:before="100" w:beforeAutospacing="1" w:after="100" w:afterAutospacing="1" w:line="240" w:lineRule="atLeast"/>
        <w:ind w:firstLine="64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Командное первенство спортивной программы определяется по сумме очков, набранных всеми членами команды за выполнение всех видов испытаний.</w:t>
      </w:r>
      <w:r w:rsidR="00794502">
        <w:rPr>
          <w:rFonts w:ascii="Times New Roman" w:eastAsia="Times New Roman" w:hAnsi="Times New Roman" w:cs="Times New Roman"/>
          <w:sz w:val="28"/>
          <w:szCs w:val="28"/>
        </w:rPr>
        <w:t xml:space="preserve"> В случае не полного состава команды, награждаются участники только в личном зачете.</w:t>
      </w:r>
    </w:p>
    <w:p w:rsidR="009F630D" w:rsidRDefault="009F630D" w:rsidP="004642A4">
      <w:pPr>
        <w:shd w:val="clear" w:color="auto" w:fill="FFFFFF" w:themeFill="background1"/>
        <w:spacing w:before="100" w:beforeAutospacing="1" w:after="100" w:afterAutospacing="1" w:line="240" w:lineRule="atLeast"/>
        <w:ind w:firstLine="64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спортивной программы могут быть внесены в ЭБД ГТО по письменному обращению участника в оргкомитет до завершения Фестиваля.</w:t>
      </w:r>
    </w:p>
    <w:p w:rsidR="009F630D" w:rsidRDefault="009F630D" w:rsidP="009F630D">
      <w:pPr>
        <w:pStyle w:val="a4"/>
        <w:numPr>
          <w:ilvl w:val="0"/>
          <w:numId w:val="16"/>
        </w:numPr>
        <w:shd w:val="clear" w:color="auto" w:fill="FFFFFF" w:themeFill="background1"/>
        <w:spacing w:before="100" w:beforeAutospacing="1" w:after="100" w:afterAutospacing="1" w:line="240" w:lineRule="atLeast"/>
        <w:jc w:val="center"/>
        <w:rPr>
          <w:rFonts w:ascii="Times New Roman" w:eastAsia="Times New Roman" w:hAnsi="Times New Roman" w:cs="Times New Roman"/>
          <w:b/>
          <w:sz w:val="28"/>
          <w:szCs w:val="28"/>
        </w:rPr>
      </w:pPr>
      <w:r w:rsidRPr="009F630D">
        <w:rPr>
          <w:rFonts w:ascii="Times New Roman" w:eastAsia="Times New Roman" w:hAnsi="Times New Roman" w:cs="Times New Roman"/>
          <w:b/>
          <w:sz w:val="28"/>
          <w:szCs w:val="28"/>
        </w:rPr>
        <w:t>Награждение</w:t>
      </w:r>
    </w:p>
    <w:p w:rsidR="009F630D" w:rsidRPr="009F630D" w:rsidRDefault="009F630D" w:rsidP="009F630D">
      <w:pPr>
        <w:pStyle w:val="a4"/>
        <w:shd w:val="clear" w:color="auto" w:fill="FFFFFF" w:themeFill="background1"/>
        <w:spacing w:before="100" w:beforeAutospacing="1" w:after="100" w:afterAutospacing="1" w:line="240" w:lineRule="atLeast"/>
        <w:ind w:left="284" w:firstLine="425"/>
        <w:jc w:val="both"/>
        <w:rPr>
          <w:rFonts w:ascii="Times New Roman" w:eastAsia="Times New Roman" w:hAnsi="Times New Roman" w:cs="Times New Roman"/>
          <w:sz w:val="28"/>
          <w:szCs w:val="28"/>
        </w:rPr>
      </w:pPr>
      <w:r w:rsidRPr="009F630D">
        <w:rPr>
          <w:rFonts w:ascii="Times New Roman" w:eastAsia="Times New Roman" w:hAnsi="Times New Roman" w:cs="Times New Roman"/>
          <w:sz w:val="28"/>
          <w:szCs w:val="28"/>
        </w:rPr>
        <w:t>На</w:t>
      </w:r>
      <w:r w:rsidR="00A45178">
        <w:rPr>
          <w:rFonts w:ascii="Times New Roman" w:eastAsia="Times New Roman" w:hAnsi="Times New Roman" w:cs="Times New Roman"/>
          <w:sz w:val="28"/>
          <w:szCs w:val="28"/>
        </w:rPr>
        <w:t>г</w:t>
      </w:r>
      <w:r w:rsidRPr="009F630D">
        <w:rPr>
          <w:rFonts w:ascii="Times New Roman" w:eastAsia="Times New Roman" w:hAnsi="Times New Roman" w:cs="Times New Roman"/>
          <w:sz w:val="28"/>
          <w:szCs w:val="28"/>
        </w:rPr>
        <w:t>раждение прово</w:t>
      </w:r>
      <w:r w:rsidR="00A45178">
        <w:rPr>
          <w:rFonts w:ascii="Times New Roman" w:eastAsia="Times New Roman" w:hAnsi="Times New Roman" w:cs="Times New Roman"/>
          <w:sz w:val="28"/>
          <w:szCs w:val="28"/>
        </w:rPr>
        <w:t>д</w:t>
      </w:r>
      <w:r w:rsidRPr="009F630D">
        <w:rPr>
          <w:rFonts w:ascii="Times New Roman" w:eastAsia="Times New Roman" w:hAnsi="Times New Roman" w:cs="Times New Roman"/>
          <w:sz w:val="28"/>
          <w:szCs w:val="28"/>
        </w:rPr>
        <w:t>ится раздельно среди мужчин и женщин в каждой возрастной ступени комплекса ГТО.</w:t>
      </w:r>
    </w:p>
    <w:p w:rsidR="009F630D" w:rsidRDefault="009F630D" w:rsidP="00A45178">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r w:rsidRPr="009F630D">
        <w:rPr>
          <w:rFonts w:ascii="Times New Roman" w:eastAsia="Times New Roman" w:hAnsi="Times New Roman" w:cs="Times New Roman"/>
          <w:sz w:val="28"/>
          <w:szCs w:val="28"/>
        </w:rPr>
        <w:t>Участники трудовых коллективов, государственных гражданских служащих РФ и мун</w:t>
      </w:r>
      <w:r w:rsidR="004642A4">
        <w:rPr>
          <w:rFonts w:ascii="Times New Roman" w:eastAsia="Times New Roman" w:hAnsi="Times New Roman" w:cs="Times New Roman"/>
          <w:sz w:val="28"/>
          <w:szCs w:val="28"/>
        </w:rPr>
        <w:t>иципальных служащих, занявшие 1, 2, 3</w:t>
      </w:r>
      <w:r w:rsidR="00A45178">
        <w:rPr>
          <w:rFonts w:ascii="Times New Roman" w:eastAsia="Times New Roman" w:hAnsi="Times New Roman" w:cs="Times New Roman"/>
          <w:sz w:val="28"/>
          <w:szCs w:val="28"/>
        </w:rPr>
        <w:t xml:space="preserve"> </w:t>
      </w:r>
      <w:r w:rsidRPr="009F630D">
        <w:rPr>
          <w:rFonts w:ascii="Times New Roman" w:eastAsia="Times New Roman" w:hAnsi="Times New Roman" w:cs="Times New Roman"/>
          <w:sz w:val="28"/>
          <w:szCs w:val="28"/>
        </w:rPr>
        <w:t xml:space="preserve">место в личном первенстве среди мужчин и женщин в каждой </w:t>
      </w:r>
      <w:r w:rsidR="00A45178">
        <w:rPr>
          <w:rFonts w:ascii="Times New Roman" w:eastAsia="Times New Roman" w:hAnsi="Times New Roman" w:cs="Times New Roman"/>
          <w:sz w:val="28"/>
          <w:szCs w:val="28"/>
        </w:rPr>
        <w:t>ступени по сумме очков всех видов испытаний, награждаются дипломами.</w:t>
      </w:r>
    </w:p>
    <w:p w:rsidR="00A45178" w:rsidRDefault="00A45178" w:rsidP="00A45178">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Команды трудовых коллективов, </w:t>
      </w:r>
      <w:r w:rsidRPr="009F630D">
        <w:rPr>
          <w:rFonts w:ascii="Times New Roman" w:eastAsia="Times New Roman" w:hAnsi="Times New Roman" w:cs="Times New Roman"/>
          <w:sz w:val="28"/>
          <w:szCs w:val="28"/>
        </w:rPr>
        <w:t>государственных гражданских служащих РФ и мун</w:t>
      </w:r>
      <w:r>
        <w:rPr>
          <w:rFonts w:ascii="Times New Roman" w:eastAsia="Times New Roman" w:hAnsi="Times New Roman" w:cs="Times New Roman"/>
          <w:sz w:val="28"/>
          <w:szCs w:val="28"/>
        </w:rPr>
        <w:t>иципальных служащих, занявшие 1-3 места в спортивной программе Фестиваля, награждаются дипломами.</w:t>
      </w:r>
    </w:p>
    <w:p w:rsidR="00A45178" w:rsidRDefault="00A45178" w:rsidP="00A45178">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Всем участникам Фестиваля вручаются памятные сувениры.</w:t>
      </w:r>
    </w:p>
    <w:p w:rsidR="00A45178" w:rsidRDefault="00A45178" w:rsidP="00A45178">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p>
    <w:p w:rsidR="00A45178" w:rsidRDefault="00A45178" w:rsidP="00A45178">
      <w:pPr>
        <w:pStyle w:val="a4"/>
        <w:numPr>
          <w:ilvl w:val="0"/>
          <w:numId w:val="16"/>
        </w:numPr>
        <w:shd w:val="clear" w:color="auto" w:fill="FFFFFF" w:themeFill="background1"/>
        <w:spacing w:before="100" w:beforeAutospacing="1" w:after="100" w:afterAutospacing="1"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финансирования</w:t>
      </w:r>
    </w:p>
    <w:p w:rsidR="004C48C8" w:rsidRPr="004C48C8" w:rsidRDefault="004C48C8" w:rsidP="004C48C8">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Финансовое обеспечение несет организующая сторона.</w:t>
      </w:r>
    </w:p>
    <w:p w:rsidR="00FA7E08" w:rsidRPr="00CE501D" w:rsidRDefault="00A45178" w:rsidP="009F630D">
      <w:pPr>
        <w:shd w:val="clear" w:color="auto" w:fill="FFFFFF" w:themeFill="background1"/>
        <w:spacing w:before="100" w:beforeAutospacing="1" w:after="100" w:afterAutospacing="1" w:line="240" w:lineRule="atLeast"/>
        <w:ind w:left="284" w:firstLine="359"/>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9.</w:t>
      </w:r>
      <w:r w:rsidR="00FA7E08" w:rsidRPr="00CE501D">
        <w:rPr>
          <w:rFonts w:ascii="Times New Roman" w:eastAsia="Times New Roman" w:hAnsi="Times New Roman" w:cs="Times New Roman"/>
          <w:b/>
          <w:sz w:val="28"/>
          <w:szCs w:val="28"/>
        </w:rPr>
        <w:t>Обеспечение безопасности участников и зрителей:</w:t>
      </w:r>
    </w:p>
    <w:p w:rsidR="00FA7E08" w:rsidRPr="00CE501D" w:rsidRDefault="00FA7E08" w:rsidP="00BD312D">
      <w:pPr>
        <w:shd w:val="clear" w:color="auto" w:fill="FFFFFF" w:themeFill="background1"/>
        <w:spacing w:before="100" w:beforeAutospacing="1" w:after="100" w:afterAutospacing="1" w:line="240" w:lineRule="atLeast"/>
        <w:ind w:left="284" w:firstLine="425"/>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Обеспечение безопасности участников </w:t>
      </w:r>
      <w:r w:rsidR="00A45178">
        <w:rPr>
          <w:rFonts w:ascii="Times New Roman" w:eastAsia="Times New Roman" w:hAnsi="Times New Roman" w:cs="Times New Roman"/>
          <w:sz w:val="28"/>
          <w:szCs w:val="28"/>
        </w:rPr>
        <w:t>Фестиваля</w:t>
      </w:r>
      <w:r w:rsidRPr="00CE501D">
        <w:rPr>
          <w:rFonts w:ascii="Times New Roman" w:eastAsia="Times New Roman" w:hAnsi="Times New Roman" w:cs="Times New Roman"/>
          <w:sz w:val="28"/>
          <w:szCs w:val="28"/>
        </w:rPr>
        <w:t xml:space="preserve"> осуществляется согласно требованиям Правил </w:t>
      </w:r>
      <w:r w:rsidR="00A45178">
        <w:rPr>
          <w:rFonts w:ascii="Times New Roman" w:eastAsia="Times New Roman" w:hAnsi="Times New Roman" w:cs="Times New Roman"/>
          <w:sz w:val="28"/>
          <w:szCs w:val="28"/>
        </w:rPr>
        <w:t xml:space="preserve">«О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 (Постановление Правительства Свердловской области от 30 мая 2003 года № 333-ПП), а также требованиям правил по существующим </w:t>
      </w:r>
      <w:r w:rsidRPr="00CE501D">
        <w:rPr>
          <w:rFonts w:ascii="Times New Roman" w:eastAsia="Times New Roman" w:hAnsi="Times New Roman" w:cs="Times New Roman"/>
          <w:sz w:val="28"/>
          <w:szCs w:val="28"/>
        </w:rPr>
        <w:t>видам спорта.</w:t>
      </w:r>
    </w:p>
    <w:p w:rsidR="00FA7E08" w:rsidRPr="00CE501D" w:rsidRDefault="008E25FE" w:rsidP="00BD312D">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r>
      <w:r w:rsidR="00FA7E08" w:rsidRPr="00CE501D">
        <w:rPr>
          <w:rFonts w:ascii="Times New Roman" w:eastAsia="Times New Roman" w:hAnsi="Times New Roman" w:cs="Times New Roman"/>
          <w:sz w:val="28"/>
          <w:szCs w:val="28"/>
        </w:rPr>
        <w:t>Прием нормативов комплекса ГТО осуществляется на спортивных сооружениях, отвечающих требованиям соответствующих нормативно-</w:t>
      </w:r>
      <w:r w:rsidR="00FA7E08" w:rsidRPr="00CE501D">
        <w:rPr>
          <w:rFonts w:ascii="Times New Roman" w:eastAsia="Times New Roman" w:hAnsi="Times New Roman" w:cs="Times New Roman"/>
          <w:sz w:val="28"/>
          <w:szCs w:val="28"/>
        </w:rPr>
        <w:lastRenderedPageBreak/>
        <w:t>правовых актов, действующих на территории РФ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утвержденных в установленном порядке.</w:t>
      </w:r>
    </w:p>
    <w:p w:rsidR="00FA7E08" w:rsidRPr="00CE501D" w:rsidRDefault="00FA7E08" w:rsidP="00BD312D">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РФ за причинение вреда жизни или здоровью лиц, осуществляющих занятия физической культурой и спортом на таких объектах спорта.</w:t>
      </w:r>
    </w:p>
    <w:p w:rsidR="00FA7E08" w:rsidRPr="00CE501D" w:rsidRDefault="00FA7E08" w:rsidP="00BD312D">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Обеспечение оказание экстренной медицинской помощи осуществляется принимающей стороной.</w:t>
      </w:r>
    </w:p>
    <w:p w:rsidR="00FA7E08" w:rsidRPr="00CE501D" w:rsidRDefault="00FA7E08" w:rsidP="00BD312D">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Ответственным за соблюдением норм и правил безопасности при проведении приема нормативов комплекса ГТО является главный судья.</w:t>
      </w:r>
    </w:p>
    <w:p w:rsidR="0011173B" w:rsidRPr="00A45178" w:rsidRDefault="00A45178" w:rsidP="00A45178">
      <w:pPr>
        <w:pStyle w:val="a4"/>
        <w:numPr>
          <w:ilvl w:val="0"/>
          <w:numId w:val="17"/>
        </w:numPr>
        <w:shd w:val="clear" w:color="auto" w:fill="FFFFFF" w:themeFill="background1"/>
        <w:spacing w:before="100" w:beforeAutospacing="1" w:after="100" w:afterAutospacing="1"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Подача заявок на участие</w:t>
      </w:r>
    </w:p>
    <w:p w:rsidR="00A02D3D" w:rsidRPr="00CE501D" w:rsidRDefault="00A02D3D" w:rsidP="00BD312D">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r w:rsidRPr="00CE501D">
        <w:rPr>
          <w:rFonts w:ascii="Times New Roman" w:eastAsia="Times New Roman" w:hAnsi="Times New Roman" w:cs="Times New Roman"/>
          <w:b/>
          <w:sz w:val="28"/>
          <w:szCs w:val="28"/>
        </w:rPr>
        <w:tab/>
      </w:r>
      <w:r w:rsidRPr="00CE501D">
        <w:rPr>
          <w:rFonts w:ascii="Times New Roman" w:eastAsia="Times New Roman" w:hAnsi="Times New Roman" w:cs="Times New Roman"/>
          <w:sz w:val="28"/>
          <w:szCs w:val="28"/>
        </w:rPr>
        <w:t xml:space="preserve">Для участия в </w:t>
      </w:r>
      <w:r w:rsidR="00A45178">
        <w:rPr>
          <w:rFonts w:ascii="Times New Roman" w:eastAsia="Times New Roman" w:hAnsi="Times New Roman" w:cs="Times New Roman"/>
          <w:sz w:val="28"/>
          <w:szCs w:val="28"/>
        </w:rPr>
        <w:t>Фестивале</w:t>
      </w:r>
      <w:r w:rsidRPr="00CE501D">
        <w:rPr>
          <w:rFonts w:ascii="Times New Roman" w:eastAsia="Times New Roman" w:hAnsi="Times New Roman" w:cs="Times New Roman"/>
          <w:sz w:val="28"/>
          <w:szCs w:val="28"/>
        </w:rPr>
        <w:t xml:space="preserve"> необходимо направить заявку </w:t>
      </w:r>
      <w:r w:rsidR="00777C2F">
        <w:rPr>
          <w:rFonts w:ascii="Times New Roman" w:eastAsia="Times New Roman" w:hAnsi="Times New Roman" w:cs="Times New Roman"/>
          <w:sz w:val="28"/>
          <w:szCs w:val="28"/>
        </w:rPr>
        <w:t xml:space="preserve">и согласие на обработку персональных данных для каждого участника </w:t>
      </w:r>
      <w:r w:rsidRPr="00CE501D">
        <w:rPr>
          <w:rFonts w:ascii="Times New Roman" w:eastAsia="Times New Roman" w:hAnsi="Times New Roman" w:cs="Times New Roman"/>
          <w:sz w:val="28"/>
          <w:szCs w:val="28"/>
        </w:rPr>
        <w:t>установленной формы (приложение 1</w:t>
      </w:r>
      <w:r w:rsidR="00A437AE"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 xml:space="preserve">) до </w:t>
      </w:r>
      <w:r w:rsidR="004642A4">
        <w:rPr>
          <w:rFonts w:ascii="Times New Roman" w:eastAsia="Times New Roman" w:hAnsi="Times New Roman" w:cs="Times New Roman"/>
          <w:sz w:val="28"/>
          <w:szCs w:val="28"/>
        </w:rPr>
        <w:t>22 июня</w:t>
      </w:r>
      <w:r w:rsidRPr="00CE501D">
        <w:rPr>
          <w:rFonts w:ascii="Times New Roman" w:eastAsia="Times New Roman" w:hAnsi="Times New Roman" w:cs="Times New Roman"/>
          <w:sz w:val="28"/>
          <w:szCs w:val="28"/>
        </w:rPr>
        <w:t xml:space="preserve"> 1</w:t>
      </w:r>
      <w:r w:rsidR="00F53CF5" w:rsidRPr="00CE501D">
        <w:rPr>
          <w:rFonts w:ascii="Times New Roman" w:eastAsia="Times New Roman" w:hAnsi="Times New Roman" w:cs="Times New Roman"/>
          <w:sz w:val="28"/>
          <w:szCs w:val="28"/>
        </w:rPr>
        <w:t>7</w:t>
      </w:r>
      <w:r w:rsidRPr="00CE501D">
        <w:rPr>
          <w:rFonts w:ascii="Times New Roman" w:eastAsia="Times New Roman" w:hAnsi="Times New Roman" w:cs="Times New Roman"/>
          <w:sz w:val="28"/>
          <w:szCs w:val="28"/>
        </w:rPr>
        <w:t>.00 часов 202</w:t>
      </w:r>
      <w:r w:rsidR="008E25FE" w:rsidRPr="00CE501D">
        <w:rPr>
          <w:rFonts w:ascii="Times New Roman" w:eastAsia="Times New Roman" w:hAnsi="Times New Roman" w:cs="Times New Roman"/>
          <w:sz w:val="28"/>
          <w:szCs w:val="28"/>
        </w:rPr>
        <w:t>2</w:t>
      </w:r>
      <w:r w:rsidRPr="00CE501D">
        <w:rPr>
          <w:rFonts w:ascii="Times New Roman" w:eastAsia="Times New Roman" w:hAnsi="Times New Roman" w:cs="Times New Roman"/>
          <w:sz w:val="28"/>
          <w:szCs w:val="28"/>
        </w:rPr>
        <w:t xml:space="preserve"> года на электронную почту: </w:t>
      </w:r>
      <w:hyperlink r:id="rId8" w:history="1">
        <w:r w:rsidRPr="00CE501D">
          <w:rPr>
            <w:rStyle w:val="a3"/>
            <w:rFonts w:ascii="Times New Roman" w:eastAsia="Times New Roman" w:hAnsi="Times New Roman" w:cs="Times New Roman"/>
            <w:sz w:val="28"/>
            <w:szCs w:val="28"/>
            <w:lang w:val="en-US"/>
          </w:rPr>
          <w:t>shekina</w:t>
        </w:r>
        <w:r w:rsidRPr="00CE501D">
          <w:rPr>
            <w:rStyle w:val="a3"/>
            <w:rFonts w:ascii="Times New Roman" w:eastAsia="Times New Roman" w:hAnsi="Times New Roman" w:cs="Times New Roman"/>
            <w:sz w:val="28"/>
            <w:szCs w:val="28"/>
          </w:rPr>
          <w:t>70@</w:t>
        </w:r>
        <w:r w:rsidRPr="00CE501D">
          <w:rPr>
            <w:rStyle w:val="a3"/>
            <w:rFonts w:ascii="Times New Roman" w:eastAsia="Times New Roman" w:hAnsi="Times New Roman" w:cs="Times New Roman"/>
            <w:sz w:val="28"/>
            <w:szCs w:val="28"/>
            <w:lang w:val="en-US"/>
          </w:rPr>
          <w:t>mail</w:t>
        </w:r>
        <w:r w:rsidRPr="00CE501D">
          <w:rPr>
            <w:rStyle w:val="a3"/>
            <w:rFonts w:ascii="Times New Roman" w:eastAsia="Times New Roman" w:hAnsi="Times New Roman" w:cs="Times New Roman"/>
            <w:sz w:val="28"/>
            <w:szCs w:val="28"/>
          </w:rPr>
          <w:t>.</w:t>
        </w:r>
        <w:r w:rsidRPr="00CE501D">
          <w:rPr>
            <w:rStyle w:val="a3"/>
            <w:rFonts w:ascii="Times New Roman" w:eastAsia="Times New Roman" w:hAnsi="Times New Roman" w:cs="Times New Roman"/>
            <w:sz w:val="28"/>
            <w:szCs w:val="28"/>
            <w:lang w:val="en-US"/>
          </w:rPr>
          <w:t>ru</w:t>
        </w:r>
      </w:hyperlink>
      <w:r w:rsidRPr="00CE501D">
        <w:rPr>
          <w:rFonts w:ascii="Times New Roman" w:eastAsia="Times New Roman" w:hAnsi="Times New Roman" w:cs="Times New Roman"/>
          <w:color w:val="4F81BD" w:themeColor="accent1"/>
          <w:sz w:val="28"/>
          <w:szCs w:val="28"/>
        </w:rPr>
        <w:t xml:space="preserve">. </w:t>
      </w:r>
      <w:r w:rsidRPr="00CE501D">
        <w:rPr>
          <w:rFonts w:ascii="Times New Roman" w:eastAsia="Times New Roman" w:hAnsi="Times New Roman" w:cs="Times New Roman"/>
          <w:sz w:val="28"/>
          <w:szCs w:val="28"/>
        </w:rPr>
        <w:t>После утверждения заявки, участнику сообщается (на указанный электронный адрес) допуск (или недостатки) к участию в мероприятии. Оригинал заявки по форме</w:t>
      </w:r>
      <w:r w:rsidR="00A437AE"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(приложение 1</w:t>
      </w:r>
      <w:r w:rsidR="00A437AE"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 xml:space="preserve">) предоставляются в день проведения </w:t>
      </w:r>
      <w:r w:rsidR="00A45178">
        <w:rPr>
          <w:rFonts w:ascii="Times New Roman" w:eastAsia="Times New Roman" w:hAnsi="Times New Roman" w:cs="Times New Roman"/>
          <w:sz w:val="28"/>
          <w:szCs w:val="28"/>
        </w:rPr>
        <w:t>Фестиваля</w:t>
      </w:r>
      <w:r w:rsidRPr="00CE501D">
        <w:rPr>
          <w:rFonts w:ascii="Times New Roman" w:eastAsia="Times New Roman" w:hAnsi="Times New Roman" w:cs="Times New Roman"/>
          <w:sz w:val="28"/>
          <w:szCs w:val="28"/>
        </w:rPr>
        <w:t>.</w:t>
      </w:r>
    </w:p>
    <w:p w:rsidR="00976090" w:rsidRPr="00CE501D" w:rsidRDefault="00976090" w:rsidP="00BD312D">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p>
    <w:p w:rsidR="00A437AE" w:rsidRDefault="00A437AE"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5F730A" w:rsidRPr="00CE501D" w:rsidRDefault="005F730A"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777C2F" w:rsidRPr="00CE501D" w:rsidRDefault="00777C2F" w:rsidP="00BD312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777C2F" w:rsidRPr="00CE501D" w:rsidRDefault="00777C2F" w:rsidP="00777C2F">
      <w:pPr>
        <w:shd w:val="clear" w:color="auto" w:fill="FFFFFF" w:themeFill="background1"/>
        <w:spacing w:before="100" w:beforeAutospacing="1" w:after="100" w:afterAutospacing="1" w:line="240" w:lineRule="atLeast"/>
        <w:contextualSpacing/>
        <w:jc w:val="right"/>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lastRenderedPageBreak/>
        <w:t>Приложение 1.1.</w:t>
      </w:r>
    </w:p>
    <w:p w:rsidR="00777C2F" w:rsidRPr="00CE501D" w:rsidRDefault="00777C2F" w:rsidP="00777C2F">
      <w:pPr>
        <w:pStyle w:val="ac"/>
        <w:shd w:val="clear" w:color="auto" w:fill="auto"/>
        <w:spacing w:before="100" w:beforeAutospacing="1" w:after="100" w:afterAutospacing="1" w:line="240" w:lineRule="atLeast"/>
        <w:contextualSpacing/>
        <w:rPr>
          <w:rFonts w:ascii="Times New Roman" w:hAnsi="Times New Roman"/>
          <w:sz w:val="22"/>
          <w:szCs w:val="22"/>
        </w:rPr>
      </w:pPr>
      <w:r w:rsidRPr="00CE501D">
        <w:rPr>
          <w:rFonts w:ascii="Times New Roman" w:hAnsi="Times New Roman"/>
          <w:sz w:val="22"/>
          <w:szCs w:val="22"/>
        </w:rPr>
        <w:t>ЗАЯВКА</w:t>
      </w:r>
    </w:p>
    <w:tbl>
      <w:tblPr>
        <w:tblStyle w:val="a5"/>
        <w:tblpPr w:leftFromText="180" w:rightFromText="180" w:vertAnchor="text" w:horzAnchor="margin" w:tblpY="1276"/>
        <w:tblW w:w="9606" w:type="dxa"/>
        <w:tblLook w:val="04A0"/>
      </w:tblPr>
      <w:tblGrid>
        <w:gridCol w:w="468"/>
        <w:gridCol w:w="4121"/>
        <w:gridCol w:w="436"/>
        <w:gridCol w:w="4581"/>
      </w:tblGrid>
      <w:tr w:rsidR="00777C2F" w:rsidRPr="00CE501D" w:rsidTr="00777C2F">
        <w:trPr>
          <w:trHeight w:val="303"/>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b/>
              </w:rPr>
            </w:pPr>
            <w:r w:rsidRPr="00CE501D">
              <w:rPr>
                <w:rFonts w:ascii="Times New Roman" w:hAnsi="Times New Roman" w:cs="Times New Roman"/>
                <w:b/>
              </w:rPr>
              <w:t>№</w:t>
            </w:r>
          </w:p>
        </w:tc>
        <w:tc>
          <w:tcPr>
            <w:tcW w:w="4121" w:type="dxa"/>
          </w:tcPr>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b/>
              </w:rPr>
            </w:pPr>
            <w:r w:rsidRPr="00CE501D">
              <w:rPr>
                <w:rFonts w:ascii="Times New Roman" w:hAnsi="Times New Roman" w:cs="Times New Roman"/>
                <w:b/>
              </w:rPr>
              <w:t>Наименование</w:t>
            </w:r>
          </w:p>
        </w:tc>
        <w:tc>
          <w:tcPr>
            <w:tcW w:w="5017" w:type="dxa"/>
            <w:gridSpan w:val="2"/>
          </w:tcPr>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b/>
              </w:rPr>
            </w:pPr>
            <w:r w:rsidRPr="00CE501D">
              <w:rPr>
                <w:rFonts w:ascii="Times New Roman" w:hAnsi="Times New Roman" w:cs="Times New Roman"/>
                <w:b/>
              </w:rPr>
              <w:t>Информация</w:t>
            </w:r>
          </w:p>
        </w:tc>
      </w:tr>
      <w:tr w:rsidR="00777C2F" w:rsidRPr="00CE501D" w:rsidTr="00777C2F">
        <w:trPr>
          <w:trHeight w:val="478"/>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Фамилия, Имя, Отчество</w:t>
            </w: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258"/>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2</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Пол</w:t>
            </w:r>
          </w:p>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843"/>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3</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lang w:val="en-US"/>
              </w:rPr>
              <w:t>ID</w:t>
            </w:r>
            <w:r w:rsidRPr="00CE501D">
              <w:rPr>
                <w:rFonts w:ascii="Times New Roman" w:hAnsi="Times New Roman" w:cs="Times New Roman"/>
              </w:rPr>
              <w:t xml:space="preserve">номер – </w:t>
            </w:r>
          </w:p>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Идентификационный номер участника тестирования в АИС ГТО</w:t>
            </w: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273"/>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4</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Дата рождения, возраст и ступень</w:t>
            </w:r>
            <w:bookmarkStart w:id="0" w:name="_GoBack"/>
            <w:bookmarkEnd w:id="0"/>
          </w:p>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749"/>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5</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Документ, удостоверяющий личность (паспорт или св-во о рождении)</w:t>
            </w: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641"/>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6</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Адрес места жительства</w:t>
            </w: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719"/>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7</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Контактный телефон</w:t>
            </w: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595"/>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8</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Адрес электронной почты</w:t>
            </w: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605"/>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9</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Основное место учебы</w:t>
            </w: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621"/>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10</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Спортивный разряд с указанием вида спорта</w:t>
            </w: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593"/>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11</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Спортивное звание</w:t>
            </w: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621"/>
        </w:trPr>
        <w:tc>
          <w:tcPr>
            <w:tcW w:w="468"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12</w:t>
            </w:r>
          </w:p>
        </w:tc>
        <w:tc>
          <w:tcPr>
            <w:tcW w:w="4121" w:type="dxa"/>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Почетное спортивное звание</w:t>
            </w:r>
          </w:p>
        </w:tc>
        <w:tc>
          <w:tcPr>
            <w:tcW w:w="5017" w:type="dxa"/>
            <w:gridSpan w:val="2"/>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r>
      <w:tr w:rsidR="00777C2F" w:rsidRPr="00CE501D" w:rsidTr="00777C2F">
        <w:trPr>
          <w:trHeight w:val="319"/>
        </w:trPr>
        <w:tc>
          <w:tcPr>
            <w:tcW w:w="468" w:type="dxa"/>
            <w:vMerge w:val="restart"/>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13</w:t>
            </w:r>
          </w:p>
        </w:tc>
        <w:tc>
          <w:tcPr>
            <w:tcW w:w="4121" w:type="dxa"/>
            <w:vMerge w:val="restart"/>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Перечень выбранных испытаний</w:t>
            </w:r>
          </w:p>
        </w:tc>
        <w:tc>
          <w:tcPr>
            <w:tcW w:w="436" w:type="dxa"/>
          </w:tcPr>
          <w:p w:rsidR="00777C2F" w:rsidRDefault="00777C2F" w:rsidP="00777C2F">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1</w:t>
            </w:r>
          </w:p>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c>
          <w:tcPr>
            <w:tcW w:w="4581" w:type="dxa"/>
          </w:tcPr>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r>
      <w:tr w:rsidR="00777C2F" w:rsidRPr="00CE501D" w:rsidTr="00777C2F">
        <w:trPr>
          <w:trHeight w:val="335"/>
        </w:trPr>
        <w:tc>
          <w:tcPr>
            <w:tcW w:w="468" w:type="dxa"/>
            <w:vMerge/>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4121" w:type="dxa"/>
            <w:vMerge/>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436" w:type="dxa"/>
          </w:tcPr>
          <w:p w:rsidR="00777C2F" w:rsidRDefault="00777C2F" w:rsidP="00777C2F">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2</w:t>
            </w:r>
          </w:p>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c>
          <w:tcPr>
            <w:tcW w:w="4581" w:type="dxa"/>
          </w:tcPr>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r>
      <w:tr w:rsidR="00777C2F" w:rsidRPr="00CE501D" w:rsidTr="00777C2F">
        <w:trPr>
          <w:trHeight w:val="335"/>
        </w:trPr>
        <w:tc>
          <w:tcPr>
            <w:tcW w:w="468" w:type="dxa"/>
            <w:vMerge/>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4121" w:type="dxa"/>
            <w:vMerge/>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436" w:type="dxa"/>
          </w:tcPr>
          <w:p w:rsidR="00777C2F" w:rsidRDefault="00777C2F" w:rsidP="00777C2F">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3</w:t>
            </w:r>
          </w:p>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c>
          <w:tcPr>
            <w:tcW w:w="4581" w:type="dxa"/>
          </w:tcPr>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r>
      <w:tr w:rsidR="00777C2F" w:rsidRPr="00CE501D" w:rsidTr="00777C2F">
        <w:trPr>
          <w:trHeight w:val="335"/>
        </w:trPr>
        <w:tc>
          <w:tcPr>
            <w:tcW w:w="468" w:type="dxa"/>
            <w:vMerge/>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4121" w:type="dxa"/>
            <w:vMerge/>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436" w:type="dxa"/>
          </w:tcPr>
          <w:p w:rsidR="00777C2F" w:rsidRDefault="00777C2F" w:rsidP="00777C2F">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4</w:t>
            </w:r>
          </w:p>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c>
          <w:tcPr>
            <w:tcW w:w="4581" w:type="dxa"/>
          </w:tcPr>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r>
      <w:tr w:rsidR="00777C2F" w:rsidRPr="00CE501D" w:rsidTr="00777C2F">
        <w:trPr>
          <w:trHeight w:val="335"/>
        </w:trPr>
        <w:tc>
          <w:tcPr>
            <w:tcW w:w="468" w:type="dxa"/>
            <w:vMerge/>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4121" w:type="dxa"/>
            <w:vMerge/>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436" w:type="dxa"/>
          </w:tcPr>
          <w:p w:rsidR="00777C2F" w:rsidRDefault="00777C2F" w:rsidP="00777C2F">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5</w:t>
            </w:r>
          </w:p>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c>
          <w:tcPr>
            <w:tcW w:w="4581" w:type="dxa"/>
          </w:tcPr>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r>
      <w:tr w:rsidR="00777C2F" w:rsidRPr="00CE501D" w:rsidTr="00777C2F">
        <w:trPr>
          <w:trHeight w:val="335"/>
        </w:trPr>
        <w:tc>
          <w:tcPr>
            <w:tcW w:w="468" w:type="dxa"/>
            <w:vMerge/>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4121" w:type="dxa"/>
            <w:vMerge/>
          </w:tcPr>
          <w:p w:rsidR="00777C2F" w:rsidRPr="00CE501D" w:rsidRDefault="00777C2F" w:rsidP="00777C2F">
            <w:pPr>
              <w:spacing w:before="100" w:beforeAutospacing="1" w:after="100" w:afterAutospacing="1" w:line="240" w:lineRule="atLeast"/>
              <w:contextualSpacing/>
              <w:rPr>
                <w:rFonts w:ascii="Times New Roman" w:hAnsi="Times New Roman" w:cs="Times New Roman"/>
              </w:rPr>
            </w:pPr>
          </w:p>
        </w:tc>
        <w:tc>
          <w:tcPr>
            <w:tcW w:w="436" w:type="dxa"/>
          </w:tcPr>
          <w:p w:rsidR="00777C2F" w:rsidRDefault="00777C2F" w:rsidP="00777C2F">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6</w:t>
            </w:r>
          </w:p>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c>
          <w:tcPr>
            <w:tcW w:w="4581" w:type="dxa"/>
          </w:tcPr>
          <w:p w:rsidR="00777C2F" w:rsidRPr="00CE501D" w:rsidRDefault="00777C2F" w:rsidP="00777C2F">
            <w:pPr>
              <w:spacing w:before="100" w:beforeAutospacing="1" w:after="100" w:afterAutospacing="1" w:line="240" w:lineRule="atLeast"/>
              <w:contextualSpacing/>
              <w:jc w:val="center"/>
              <w:rPr>
                <w:rFonts w:ascii="Times New Roman" w:hAnsi="Times New Roman" w:cs="Times New Roman"/>
              </w:rPr>
            </w:pPr>
          </w:p>
        </w:tc>
      </w:tr>
    </w:tbl>
    <w:p w:rsidR="00F07CE5" w:rsidRPr="00CE501D" w:rsidRDefault="00777C2F" w:rsidP="00777C2F">
      <w:pPr>
        <w:tabs>
          <w:tab w:val="left" w:pos="9923"/>
        </w:tabs>
        <w:spacing w:before="100" w:beforeAutospacing="1" w:after="100" w:afterAutospacing="1" w:line="240" w:lineRule="atLeast"/>
        <w:ind w:right="141"/>
        <w:contextualSpacing/>
        <w:jc w:val="center"/>
        <w:rPr>
          <w:rFonts w:ascii="Times New Roman" w:eastAsia="Times New Roman" w:hAnsi="Times New Roman" w:cs="Times New Roman"/>
          <w:sz w:val="28"/>
          <w:szCs w:val="28"/>
        </w:rPr>
      </w:pPr>
      <w:r w:rsidRPr="00CE501D">
        <w:rPr>
          <w:rFonts w:ascii="Times New Roman" w:eastAsia="Times New Roman" w:hAnsi="Times New Roman" w:cs="Times New Roman"/>
          <w:b/>
          <w:sz w:val="24"/>
          <w:szCs w:val="24"/>
        </w:rPr>
        <w:t xml:space="preserve"> </w:t>
      </w:r>
      <w:r w:rsidRPr="00CE501D">
        <w:rPr>
          <w:rFonts w:ascii="Times New Roman" w:hAnsi="Times New Roman" w:cs="Times New Roman"/>
          <w:b/>
          <w:sz w:val="28"/>
          <w:szCs w:val="28"/>
        </w:rPr>
        <w:t xml:space="preserve">на  </w:t>
      </w:r>
      <w:r>
        <w:rPr>
          <w:rFonts w:ascii="Times New Roman" w:hAnsi="Times New Roman" w:cs="Times New Roman"/>
          <w:b/>
          <w:sz w:val="28"/>
          <w:szCs w:val="28"/>
        </w:rPr>
        <w:t>Фестиваль</w:t>
      </w:r>
      <w:r w:rsidRPr="00CE501D">
        <w:rPr>
          <w:rFonts w:ascii="Times New Roman" w:hAnsi="Times New Roman" w:cs="Times New Roman"/>
          <w:b/>
          <w:sz w:val="28"/>
          <w:szCs w:val="28"/>
        </w:rPr>
        <w:t xml:space="preserve"> В</w:t>
      </w:r>
      <w:r>
        <w:rPr>
          <w:rFonts w:ascii="Times New Roman" w:hAnsi="Times New Roman" w:cs="Times New Roman"/>
          <w:b/>
          <w:sz w:val="28"/>
          <w:szCs w:val="28"/>
        </w:rPr>
        <w:t>сероссийского физкультурно-спортивного комплекса</w:t>
      </w:r>
      <w:r w:rsidRPr="00CE501D">
        <w:rPr>
          <w:rFonts w:ascii="Times New Roman" w:hAnsi="Times New Roman" w:cs="Times New Roman"/>
          <w:b/>
          <w:sz w:val="28"/>
          <w:szCs w:val="28"/>
        </w:rPr>
        <w:t xml:space="preserve"> «Г</w:t>
      </w:r>
      <w:r>
        <w:rPr>
          <w:rFonts w:ascii="Times New Roman" w:hAnsi="Times New Roman" w:cs="Times New Roman"/>
          <w:b/>
          <w:sz w:val="28"/>
          <w:szCs w:val="28"/>
        </w:rPr>
        <w:t>отов к труду и обороне</w:t>
      </w:r>
      <w:r w:rsidRPr="00CE501D">
        <w:rPr>
          <w:rFonts w:ascii="Times New Roman" w:hAnsi="Times New Roman" w:cs="Times New Roman"/>
          <w:b/>
          <w:sz w:val="28"/>
          <w:szCs w:val="28"/>
        </w:rPr>
        <w:t>»</w:t>
      </w:r>
      <w:r>
        <w:rPr>
          <w:rFonts w:ascii="Times New Roman" w:hAnsi="Times New Roman" w:cs="Times New Roman"/>
          <w:b/>
          <w:sz w:val="28"/>
          <w:szCs w:val="28"/>
        </w:rPr>
        <w:t xml:space="preserve"> (ГТО)</w:t>
      </w:r>
      <w:r w:rsidRPr="00CE501D">
        <w:rPr>
          <w:rFonts w:ascii="Times New Roman" w:hAnsi="Times New Roman" w:cs="Times New Roman"/>
          <w:b/>
          <w:sz w:val="28"/>
          <w:szCs w:val="28"/>
        </w:rPr>
        <w:t xml:space="preserve"> среди </w:t>
      </w:r>
      <w:r>
        <w:rPr>
          <w:rFonts w:ascii="Times New Roman" w:hAnsi="Times New Roman" w:cs="Times New Roman"/>
          <w:b/>
          <w:sz w:val="28"/>
          <w:szCs w:val="28"/>
        </w:rPr>
        <w:t xml:space="preserve">трудовых коллективов </w:t>
      </w:r>
      <w:r w:rsidRPr="00CE501D">
        <w:rPr>
          <w:rFonts w:ascii="Times New Roman" w:hAnsi="Times New Roman" w:cs="Times New Roman"/>
          <w:b/>
          <w:sz w:val="28"/>
          <w:szCs w:val="28"/>
        </w:rPr>
        <w:t>городского округа Рефтинский</w:t>
      </w:r>
    </w:p>
    <w:p w:rsidR="00CE7957" w:rsidRPr="00CE501D" w:rsidRDefault="00CE7957" w:rsidP="00BD312D">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53CF5" w:rsidRDefault="00F53CF5" w:rsidP="00BD312D">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4C48C8" w:rsidRDefault="004C48C8" w:rsidP="00BD312D">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4C48C8" w:rsidRDefault="004C48C8" w:rsidP="00BD312D">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4C48C8" w:rsidRDefault="004C48C8" w:rsidP="00BD312D">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4C48C8" w:rsidRPr="00CE501D" w:rsidRDefault="004C48C8" w:rsidP="00BD312D">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A437AE" w:rsidRDefault="00777C2F" w:rsidP="00BD312D">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lastRenderedPageBreak/>
        <w:t>Я ________________________________________________________________________________,</w:t>
      </w:r>
    </w:p>
    <w:p w:rsidR="00777C2F" w:rsidRDefault="00777C2F" w:rsidP="00BD312D">
      <w:pPr>
        <w:spacing w:before="100" w:beforeAutospacing="1" w:after="100" w:afterAutospacing="1" w:line="240" w:lineRule="atLeast"/>
        <w:contextualSpacing/>
        <w:rPr>
          <w:rFonts w:ascii="Times New Roman" w:hAnsi="Times New Roman" w:cs="Times New Roman"/>
        </w:rPr>
      </w:pPr>
    </w:p>
    <w:p w:rsidR="00777C2F" w:rsidRDefault="00777C2F" w:rsidP="00BD312D">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Паспорт __________________________________, выдан __________________________________</w:t>
      </w:r>
    </w:p>
    <w:p w:rsidR="00777C2F" w:rsidRDefault="00777C2F" w:rsidP="00777C2F">
      <w:pPr>
        <w:spacing w:before="100" w:beforeAutospacing="1" w:after="100" w:afterAutospacing="1" w:line="240" w:lineRule="atLeast"/>
        <w:ind w:left="-142"/>
        <w:contextualSpacing/>
        <w:rPr>
          <w:rFonts w:ascii="Times New Roman" w:hAnsi="Times New Roman" w:cs="Times New Roman"/>
        </w:rPr>
      </w:pPr>
    </w:p>
    <w:p w:rsidR="00777C2F" w:rsidRDefault="00777C2F" w:rsidP="00777C2F">
      <w:pPr>
        <w:spacing w:before="100" w:beforeAutospacing="1" w:after="100" w:afterAutospacing="1" w:line="240" w:lineRule="atLeast"/>
        <w:ind w:left="-142"/>
        <w:contextualSpacing/>
        <w:rPr>
          <w:rFonts w:ascii="Times New Roman" w:hAnsi="Times New Roman" w:cs="Times New Roman"/>
        </w:rPr>
      </w:pPr>
      <w:r>
        <w:rPr>
          <w:rFonts w:ascii="Times New Roman" w:hAnsi="Times New Roman" w:cs="Times New Roman"/>
        </w:rPr>
        <w:t xml:space="preserve">  Зарегистрирован по адресу: __________________________________________________________</w:t>
      </w:r>
    </w:p>
    <w:p w:rsidR="00777C2F" w:rsidRDefault="00777C2F" w:rsidP="00777C2F">
      <w:pPr>
        <w:spacing w:before="100" w:beforeAutospacing="1" w:after="100" w:afterAutospacing="1" w:line="240" w:lineRule="atLeast"/>
        <w:ind w:left="-142"/>
        <w:contextualSpacing/>
        <w:rPr>
          <w:rFonts w:ascii="Times New Roman" w:hAnsi="Times New Roman" w:cs="Times New Roman"/>
        </w:rPr>
      </w:pPr>
      <w:r>
        <w:rPr>
          <w:rFonts w:ascii="Times New Roman" w:hAnsi="Times New Roman" w:cs="Times New Roman"/>
        </w:rPr>
        <w:t xml:space="preserve">  </w:t>
      </w:r>
    </w:p>
    <w:p w:rsidR="00777C2F" w:rsidRDefault="00777C2F" w:rsidP="00777C2F">
      <w:pPr>
        <w:spacing w:before="100" w:beforeAutospacing="1" w:after="100" w:afterAutospacing="1" w:line="240" w:lineRule="atLeast"/>
        <w:ind w:left="-142"/>
        <w:contextualSpacing/>
        <w:rPr>
          <w:rFonts w:ascii="Times New Roman" w:hAnsi="Times New Roman" w:cs="Times New Roman"/>
        </w:rPr>
      </w:pPr>
      <w:r>
        <w:rPr>
          <w:rFonts w:ascii="Times New Roman" w:hAnsi="Times New Roman" w:cs="Times New Roman"/>
        </w:rPr>
        <w:t xml:space="preserve">  Дата рождения _____________________________________________________________________</w:t>
      </w:r>
    </w:p>
    <w:p w:rsidR="0016617F" w:rsidRPr="00777C2F" w:rsidRDefault="0016617F" w:rsidP="0016617F">
      <w:pPr>
        <w:pStyle w:val="2"/>
        <w:shd w:val="clear" w:color="auto" w:fill="auto"/>
        <w:tabs>
          <w:tab w:val="left" w:leader="underscore" w:pos="10467"/>
        </w:tabs>
        <w:spacing w:before="100" w:beforeAutospacing="1" w:after="100" w:afterAutospacing="1" w:line="240" w:lineRule="atLeast"/>
        <w:ind w:left="-142" w:right="20"/>
        <w:contextualSpacing/>
        <w:rPr>
          <w:rFonts w:ascii="Times New Roman" w:hAnsi="Times New Roman"/>
        </w:rPr>
      </w:pPr>
      <w:r>
        <w:rPr>
          <w:rFonts w:ascii="Times New Roman" w:hAnsi="Times New Roman"/>
        </w:rPr>
        <w:t xml:space="preserve">даю согласие </w:t>
      </w:r>
      <w:r w:rsidRPr="00777C2F">
        <w:rPr>
          <w:rFonts w:ascii="Times New Roman" w:hAnsi="Times New Roman"/>
        </w:rPr>
        <w:t xml:space="preserve">на обработку в Центре тестирования по адресу:   пгт Рефтинский, ул. Молодёжная 2в, моих персональных данных в рамках организации Фестиваля </w:t>
      </w:r>
      <w:bookmarkStart w:id="1" w:name="bookmark1"/>
      <w:r w:rsidRPr="00777C2F">
        <w:rPr>
          <w:rFonts w:ascii="Times New Roman" w:hAnsi="Times New Roman"/>
          <w:sz w:val="24"/>
          <w:szCs w:val="24"/>
        </w:rPr>
        <w:t>Всероссийского физкультурно-спортивного комплекса «Готов к труду и обороне» (ГТО) среди трудовых коллективов городского округа Рефтинский</w:t>
      </w:r>
      <w:r>
        <w:rPr>
          <w:rFonts w:ascii="Times New Roman" w:hAnsi="Times New Roman"/>
          <w:sz w:val="24"/>
          <w:szCs w:val="24"/>
        </w:rPr>
        <w:t>.</w:t>
      </w:r>
      <w:r w:rsidR="00DE3F86">
        <w:rPr>
          <w:rFonts w:ascii="Times New Roman" w:hAnsi="Times New Roman"/>
          <w:sz w:val="24"/>
          <w:szCs w:val="24"/>
        </w:rPr>
        <w:t xml:space="preserve"> </w:t>
      </w:r>
      <w:r w:rsidRPr="00777C2F">
        <w:rPr>
          <w:rFonts w:ascii="Times New Roman" w:hAnsi="Times New Roman"/>
          <w:sz w:val="24"/>
          <w:szCs w:val="24"/>
        </w:rPr>
        <w:t>Я</w:t>
      </w:r>
      <w:r w:rsidRPr="00777C2F">
        <w:rPr>
          <w:rFonts w:ascii="Times New Roman" w:hAnsi="Times New Roman"/>
        </w:rPr>
        <w:t xml:space="preserve"> даю согласие на использование моих и моего ребенка персональных данных в целях:</w:t>
      </w:r>
      <w:bookmarkEnd w:id="1"/>
    </w:p>
    <w:p w:rsidR="0016617F" w:rsidRPr="00CE501D" w:rsidRDefault="0016617F" w:rsidP="0016617F">
      <w:pPr>
        <w:pStyle w:val="2"/>
        <w:numPr>
          <w:ilvl w:val="0"/>
          <w:numId w:val="11"/>
        </w:numPr>
        <w:shd w:val="clear" w:color="auto" w:fill="auto"/>
        <w:spacing w:before="100" w:beforeAutospacing="1" w:after="100" w:afterAutospacing="1" w:line="240" w:lineRule="atLeast"/>
        <w:ind w:left="-142" w:right="20" w:firstLine="142"/>
        <w:contextualSpacing/>
        <w:rPr>
          <w:rFonts w:ascii="Times New Roman" w:hAnsi="Times New Roman"/>
        </w:rPr>
      </w:pPr>
      <w:r w:rsidRPr="00CE501D">
        <w:rPr>
          <w:rFonts w:ascii="Times New Roman" w:hAnsi="Times New Roman"/>
        </w:rP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16617F" w:rsidRPr="00CE501D" w:rsidRDefault="0016617F" w:rsidP="0016617F">
      <w:pPr>
        <w:pStyle w:val="2"/>
        <w:numPr>
          <w:ilvl w:val="0"/>
          <w:numId w:val="11"/>
        </w:numPr>
        <w:shd w:val="clear" w:color="auto" w:fill="auto"/>
        <w:spacing w:before="100" w:beforeAutospacing="1" w:after="100" w:afterAutospacing="1" w:line="240" w:lineRule="atLeast"/>
        <w:ind w:left="-142" w:right="20" w:firstLine="142"/>
        <w:contextualSpacing/>
        <w:rPr>
          <w:rFonts w:ascii="Times New Roman" w:hAnsi="Times New Roman"/>
        </w:rPr>
      </w:pPr>
      <w:r w:rsidRPr="00CE501D">
        <w:rPr>
          <w:rFonts w:ascii="Times New Roman" w:hAnsi="Times New Roman"/>
        </w:rP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16617F" w:rsidRPr="00CE501D" w:rsidRDefault="0016617F" w:rsidP="0016617F">
      <w:pPr>
        <w:pStyle w:val="2"/>
        <w:shd w:val="clear" w:color="auto" w:fill="auto"/>
        <w:spacing w:before="100" w:beforeAutospacing="1" w:after="100" w:afterAutospacing="1" w:line="240" w:lineRule="atLeast"/>
        <w:ind w:left="-142" w:right="20" w:firstLine="426"/>
        <w:contextualSpacing/>
        <w:rPr>
          <w:rFonts w:ascii="Times New Roman" w:hAnsi="Times New Roman"/>
        </w:rPr>
      </w:pPr>
      <w:r w:rsidRPr="00CE501D">
        <w:rPr>
          <w:rFonts w:ascii="Times New Roman" w:hAnsi="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16617F" w:rsidRPr="00CE501D" w:rsidRDefault="0016617F" w:rsidP="0016617F">
      <w:pPr>
        <w:pStyle w:val="2"/>
        <w:shd w:val="clear" w:color="auto" w:fill="auto"/>
        <w:spacing w:before="100" w:beforeAutospacing="1" w:after="100" w:afterAutospacing="1" w:line="240" w:lineRule="atLeast"/>
        <w:ind w:left="-142" w:right="20" w:firstLine="142"/>
        <w:contextualSpacing/>
        <w:rPr>
          <w:rFonts w:ascii="Times New Roman" w:hAnsi="Times New Roman"/>
        </w:rPr>
      </w:pPr>
      <w:r w:rsidRPr="00CE501D">
        <w:rPr>
          <w:rFonts w:ascii="Times New Roman" w:hAnsi="Times New Roman"/>
        </w:rPr>
        <w:t>Я подтверждаю, что, давая такое Согласие, я действую по своей воле.</w:t>
      </w:r>
    </w:p>
    <w:p w:rsidR="0016617F" w:rsidRDefault="0016617F" w:rsidP="00777C2F">
      <w:pPr>
        <w:spacing w:before="100" w:beforeAutospacing="1" w:after="100" w:afterAutospacing="1" w:line="240" w:lineRule="atLeast"/>
        <w:ind w:left="-142"/>
        <w:contextualSpacing/>
        <w:rPr>
          <w:rFonts w:ascii="Times New Roman" w:hAnsi="Times New Roman" w:cs="Times New Roman"/>
        </w:rPr>
      </w:pPr>
    </w:p>
    <w:p w:rsidR="0016617F" w:rsidRDefault="0016617F" w:rsidP="0016617F">
      <w:pPr>
        <w:rPr>
          <w:rFonts w:ascii="Times New Roman" w:hAnsi="Times New Roman" w:cs="Times New Roman"/>
        </w:rPr>
      </w:pPr>
      <w:r>
        <w:rPr>
          <w:rFonts w:ascii="Times New Roman" w:hAnsi="Times New Roman" w:cs="Times New Roman"/>
        </w:rPr>
        <w:t>Дата ____________________   Подпись _____________________ / ________________________/.</w:t>
      </w:r>
    </w:p>
    <w:p w:rsidR="0016617F" w:rsidRDefault="0016617F" w:rsidP="0016617F">
      <w:pPr>
        <w:rPr>
          <w:rFonts w:ascii="Times New Roman" w:hAnsi="Times New Roman" w:cs="Times New Roman"/>
        </w:rPr>
      </w:pPr>
    </w:p>
    <w:p w:rsidR="00777C2F" w:rsidRPr="0016617F" w:rsidRDefault="00777C2F" w:rsidP="0016617F">
      <w:pPr>
        <w:rPr>
          <w:rFonts w:ascii="Times New Roman" w:hAnsi="Times New Roman" w:cs="Times New Roman"/>
        </w:rPr>
        <w:sectPr w:rsidR="00777C2F" w:rsidRPr="0016617F" w:rsidSect="004C48C8">
          <w:headerReference w:type="default" r:id="rId9"/>
          <w:pgSz w:w="11909" w:h="16838" w:code="9"/>
          <w:pgMar w:top="851" w:right="1134" w:bottom="709" w:left="1701" w:header="0" w:footer="3" w:gutter="0"/>
          <w:cols w:space="720"/>
          <w:noEndnote/>
          <w:docGrid w:linePitch="381"/>
        </w:sectPr>
      </w:pPr>
    </w:p>
    <w:p w:rsidR="00A437AE" w:rsidRPr="00CE501D" w:rsidRDefault="00A437AE" w:rsidP="00BD312D">
      <w:pPr>
        <w:pStyle w:val="af"/>
        <w:framePr w:wrap="around" w:vAnchor="page" w:hAnchor="page" w:x="6171" w:y="560"/>
        <w:shd w:val="clear" w:color="auto" w:fill="auto"/>
        <w:spacing w:before="100" w:beforeAutospacing="1" w:after="100" w:afterAutospacing="1" w:line="240" w:lineRule="atLeast"/>
        <w:ind w:left="20"/>
        <w:contextualSpacing/>
        <w:jc w:val="left"/>
        <w:rPr>
          <w:rFonts w:ascii="Times New Roman" w:hAnsi="Times New Roman"/>
        </w:rPr>
      </w:pPr>
      <w:r w:rsidRPr="00CE501D">
        <w:rPr>
          <w:rFonts w:ascii="Times New Roman" w:hAnsi="Times New Roman"/>
        </w:rPr>
        <w:lastRenderedPageBreak/>
        <w:t>2</w:t>
      </w:r>
    </w:p>
    <w:p w:rsidR="00A437AE" w:rsidRPr="00CE501D" w:rsidRDefault="00A437AE" w:rsidP="00BD312D">
      <w:pPr>
        <w:spacing w:before="100" w:beforeAutospacing="1" w:after="100" w:afterAutospacing="1" w:line="240" w:lineRule="atLeast"/>
        <w:contextualSpacing/>
        <w:rPr>
          <w:rFonts w:ascii="Times New Roman" w:hAnsi="Times New Roman" w:cs="Times New Roman"/>
          <w:b/>
        </w:rPr>
      </w:pPr>
    </w:p>
    <w:p w:rsidR="00D357EE" w:rsidRPr="00CE501D" w:rsidRDefault="00DE3F86" w:rsidP="0016617F">
      <w:pPr>
        <w:shd w:val="clear" w:color="auto" w:fill="FFFFFF" w:themeFill="background1"/>
        <w:tabs>
          <w:tab w:val="left" w:pos="5730"/>
        </w:tabs>
        <w:spacing w:before="100" w:beforeAutospacing="1" w:after="100" w:afterAutospacing="1" w:line="240" w:lineRule="atLeast"/>
        <w:contextualSpacing/>
        <w:rPr>
          <w:rFonts w:ascii="Times New Roman" w:eastAsia="Times New Roman" w:hAnsi="Times New Roman" w:cs="Times New Roman"/>
          <w:sz w:val="20"/>
          <w:szCs w:val="20"/>
        </w:rPr>
      </w:pPr>
      <w:r>
        <w:rPr>
          <w:rFonts w:ascii="Times New Roman" w:eastAsia="Times New Roman" w:hAnsi="Times New Roman" w:cs="Times New Roman"/>
          <w:b/>
          <w:sz w:val="28"/>
          <w:szCs w:val="28"/>
        </w:rPr>
        <w:t xml:space="preserve">                                                                       </w:t>
      </w:r>
      <w:r w:rsidR="00D357EE" w:rsidRPr="00CE501D">
        <w:rPr>
          <w:rFonts w:ascii="Times New Roman" w:eastAsia="Times New Roman" w:hAnsi="Times New Roman" w:cs="Times New Roman"/>
          <w:sz w:val="20"/>
          <w:szCs w:val="20"/>
        </w:rPr>
        <w:t>Приложение №2</w:t>
      </w:r>
    </w:p>
    <w:p w:rsidR="00D357EE" w:rsidRPr="00CE501D" w:rsidRDefault="00DE3F86" w:rsidP="00BD312D">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F53CF5" w:rsidRPr="00CE501D">
        <w:rPr>
          <w:rFonts w:ascii="Times New Roman" w:eastAsia="Times New Roman" w:hAnsi="Times New Roman" w:cs="Times New Roman"/>
          <w:sz w:val="20"/>
          <w:szCs w:val="20"/>
        </w:rPr>
        <w:t xml:space="preserve"> Приказу </w:t>
      </w:r>
      <w:r w:rsidR="00FA2340" w:rsidRPr="00CE501D">
        <w:rPr>
          <w:rFonts w:ascii="Times New Roman" w:eastAsia="Times New Roman" w:hAnsi="Times New Roman" w:cs="Times New Roman"/>
          <w:sz w:val="20"/>
          <w:szCs w:val="20"/>
        </w:rPr>
        <w:t xml:space="preserve">от </w:t>
      </w:r>
      <w:r w:rsidR="00FA2340">
        <w:rPr>
          <w:rFonts w:ascii="Times New Roman" w:eastAsia="Times New Roman" w:hAnsi="Times New Roman" w:cs="Times New Roman"/>
          <w:sz w:val="20"/>
          <w:szCs w:val="20"/>
        </w:rPr>
        <w:t xml:space="preserve">  17.05. </w:t>
      </w:r>
      <w:r w:rsidR="00FA2340" w:rsidRPr="00CE501D">
        <w:rPr>
          <w:rFonts w:ascii="Times New Roman" w:eastAsia="Times New Roman" w:hAnsi="Times New Roman" w:cs="Times New Roman"/>
          <w:sz w:val="20"/>
          <w:szCs w:val="20"/>
        </w:rPr>
        <w:t xml:space="preserve">2022 г. № </w:t>
      </w:r>
      <w:r w:rsidR="00FA2340">
        <w:rPr>
          <w:rFonts w:ascii="Times New Roman" w:eastAsia="Times New Roman" w:hAnsi="Times New Roman" w:cs="Times New Roman"/>
          <w:sz w:val="20"/>
          <w:szCs w:val="20"/>
        </w:rPr>
        <w:t>1</w:t>
      </w:r>
      <w:r w:rsidR="00CB7C8A">
        <w:rPr>
          <w:rFonts w:ascii="Times New Roman" w:eastAsia="Times New Roman" w:hAnsi="Times New Roman" w:cs="Times New Roman"/>
          <w:sz w:val="20"/>
          <w:szCs w:val="20"/>
        </w:rPr>
        <w:t>0</w:t>
      </w:r>
      <w:r w:rsidR="00FA2340">
        <w:rPr>
          <w:rFonts w:ascii="Times New Roman" w:eastAsia="Times New Roman" w:hAnsi="Times New Roman" w:cs="Times New Roman"/>
          <w:sz w:val="20"/>
          <w:szCs w:val="20"/>
        </w:rPr>
        <w:t>8</w:t>
      </w:r>
      <w:r w:rsidR="00FA2340" w:rsidRPr="00CE501D">
        <w:rPr>
          <w:rFonts w:ascii="Times New Roman" w:eastAsia="Times New Roman" w:hAnsi="Times New Roman" w:cs="Times New Roman"/>
          <w:sz w:val="20"/>
          <w:szCs w:val="20"/>
        </w:rPr>
        <w:t xml:space="preserve"> </w:t>
      </w:r>
      <w:r w:rsidR="00D357EE" w:rsidRPr="00CE501D">
        <w:rPr>
          <w:rFonts w:ascii="Times New Roman" w:eastAsia="Times New Roman" w:hAnsi="Times New Roman" w:cs="Times New Roman"/>
          <w:sz w:val="20"/>
          <w:szCs w:val="20"/>
        </w:rPr>
        <w:t xml:space="preserve">« О проведении </w:t>
      </w:r>
      <w:r>
        <w:rPr>
          <w:rFonts w:ascii="Times New Roman" w:eastAsia="Times New Roman" w:hAnsi="Times New Roman" w:cs="Times New Roman"/>
          <w:sz w:val="20"/>
          <w:szCs w:val="20"/>
        </w:rPr>
        <w:t xml:space="preserve"> Фестиваля </w:t>
      </w:r>
      <w:r w:rsidR="00F53CF5" w:rsidRPr="00CE501D">
        <w:rPr>
          <w:rFonts w:ascii="Times New Roman" w:eastAsia="Times New Roman" w:hAnsi="Times New Roman" w:cs="Times New Roman"/>
          <w:sz w:val="20"/>
          <w:szCs w:val="20"/>
        </w:rPr>
        <w:t xml:space="preserve"> ВФСК «ГТО» среди </w:t>
      </w:r>
      <w:r>
        <w:rPr>
          <w:rFonts w:ascii="Times New Roman" w:eastAsia="Times New Roman" w:hAnsi="Times New Roman" w:cs="Times New Roman"/>
          <w:sz w:val="20"/>
          <w:szCs w:val="20"/>
        </w:rPr>
        <w:t xml:space="preserve">трудовых коллективов </w:t>
      </w:r>
      <w:r w:rsidR="00F53CF5" w:rsidRPr="00CE501D">
        <w:rPr>
          <w:rFonts w:ascii="Times New Roman" w:eastAsia="Times New Roman" w:hAnsi="Times New Roman" w:cs="Times New Roman"/>
          <w:sz w:val="20"/>
          <w:szCs w:val="20"/>
        </w:rPr>
        <w:t xml:space="preserve"> городского округа Рефтинский</w:t>
      </w:r>
      <w:r w:rsidR="00D357EE" w:rsidRPr="00CE501D">
        <w:rPr>
          <w:rFonts w:ascii="Times New Roman" w:eastAsia="Times New Roman" w:hAnsi="Times New Roman" w:cs="Times New Roman"/>
          <w:sz w:val="20"/>
          <w:szCs w:val="20"/>
        </w:rPr>
        <w:t>»</w:t>
      </w:r>
    </w:p>
    <w:p w:rsidR="00FA7E08" w:rsidRPr="00CE501D" w:rsidRDefault="00FA7E08" w:rsidP="00BD312D">
      <w:pPr>
        <w:spacing w:before="100" w:beforeAutospacing="1" w:after="100" w:afterAutospacing="1" w:line="240" w:lineRule="atLeast"/>
        <w:ind w:left="4248"/>
        <w:contextualSpacing/>
        <w:rPr>
          <w:rFonts w:ascii="Times New Roman" w:eastAsia="Times New Roman" w:hAnsi="Times New Roman" w:cs="Times New Roman"/>
          <w:sz w:val="28"/>
          <w:szCs w:val="28"/>
        </w:rPr>
      </w:pPr>
    </w:p>
    <w:p w:rsidR="00FA7E08" w:rsidRPr="00CE501D" w:rsidRDefault="00FA7E08" w:rsidP="00BD312D">
      <w:pPr>
        <w:spacing w:before="100" w:beforeAutospacing="1" w:after="100" w:afterAutospacing="1" w:line="240" w:lineRule="atLeast"/>
        <w:ind w:left="2832"/>
        <w:contextualSpacing/>
        <w:rPr>
          <w:rFonts w:ascii="Times New Roman" w:eastAsia="Times New Roman" w:hAnsi="Times New Roman" w:cs="Times New Roman"/>
          <w:b/>
          <w:sz w:val="28"/>
          <w:szCs w:val="28"/>
        </w:rPr>
      </w:pPr>
      <w:r w:rsidRPr="00CE501D">
        <w:rPr>
          <w:rFonts w:ascii="Times New Roman" w:eastAsia="Times New Roman" w:hAnsi="Times New Roman" w:cs="Times New Roman"/>
          <w:sz w:val="28"/>
          <w:szCs w:val="28"/>
        </w:rPr>
        <w:tab/>
      </w:r>
    </w:p>
    <w:p w:rsidR="00FA7E08" w:rsidRPr="00CE501D" w:rsidRDefault="00FA7E08" w:rsidP="00BD312D">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Состав</w:t>
      </w:r>
    </w:p>
    <w:p w:rsidR="00F53CF5" w:rsidRPr="00CE501D" w:rsidRDefault="00FA7E08" w:rsidP="00BD312D">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r w:rsidRPr="00CE501D">
        <w:rPr>
          <w:rFonts w:ascii="Times New Roman" w:eastAsia="Times New Roman" w:hAnsi="Times New Roman" w:cs="Times New Roman"/>
          <w:b/>
          <w:sz w:val="28"/>
          <w:szCs w:val="28"/>
        </w:rPr>
        <w:t xml:space="preserve">судейской коллегии  </w:t>
      </w:r>
      <w:r w:rsidR="004C48C8" w:rsidRPr="00CE501D">
        <w:rPr>
          <w:rFonts w:ascii="Times New Roman" w:hAnsi="Times New Roman" w:cs="Times New Roman"/>
          <w:b/>
          <w:sz w:val="28"/>
          <w:szCs w:val="28"/>
        </w:rPr>
        <w:t xml:space="preserve">на  </w:t>
      </w:r>
      <w:r w:rsidR="004C48C8">
        <w:rPr>
          <w:rFonts w:ascii="Times New Roman" w:hAnsi="Times New Roman" w:cs="Times New Roman"/>
          <w:b/>
          <w:sz w:val="28"/>
          <w:szCs w:val="28"/>
        </w:rPr>
        <w:t>Фестиваль</w:t>
      </w:r>
      <w:r w:rsidR="004C48C8" w:rsidRPr="00CE501D">
        <w:rPr>
          <w:rFonts w:ascii="Times New Roman" w:hAnsi="Times New Roman" w:cs="Times New Roman"/>
          <w:b/>
          <w:sz w:val="28"/>
          <w:szCs w:val="28"/>
        </w:rPr>
        <w:t xml:space="preserve"> В</w:t>
      </w:r>
      <w:r w:rsidR="004C48C8">
        <w:rPr>
          <w:rFonts w:ascii="Times New Roman" w:hAnsi="Times New Roman" w:cs="Times New Roman"/>
          <w:b/>
          <w:sz w:val="28"/>
          <w:szCs w:val="28"/>
        </w:rPr>
        <w:t>сероссийского физкультурно-спортивного комплекса</w:t>
      </w:r>
      <w:r w:rsidR="004C48C8" w:rsidRPr="00CE501D">
        <w:rPr>
          <w:rFonts w:ascii="Times New Roman" w:hAnsi="Times New Roman" w:cs="Times New Roman"/>
          <w:b/>
          <w:sz w:val="28"/>
          <w:szCs w:val="28"/>
        </w:rPr>
        <w:t xml:space="preserve"> «Г</w:t>
      </w:r>
      <w:r w:rsidR="004C48C8">
        <w:rPr>
          <w:rFonts w:ascii="Times New Roman" w:hAnsi="Times New Roman" w:cs="Times New Roman"/>
          <w:b/>
          <w:sz w:val="28"/>
          <w:szCs w:val="28"/>
        </w:rPr>
        <w:t>отов к труду и обороне</w:t>
      </w:r>
      <w:r w:rsidR="004C48C8" w:rsidRPr="00CE501D">
        <w:rPr>
          <w:rFonts w:ascii="Times New Roman" w:hAnsi="Times New Roman" w:cs="Times New Roman"/>
          <w:b/>
          <w:sz w:val="28"/>
          <w:szCs w:val="28"/>
        </w:rPr>
        <w:t>»</w:t>
      </w:r>
      <w:r w:rsidR="004C48C8">
        <w:rPr>
          <w:rFonts w:ascii="Times New Roman" w:hAnsi="Times New Roman" w:cs="Times New Roman"/>
          <w:b/>
          <w:sz w:val="28"/>
          <w:szCs w:val="28"/>
        </w:rPr>
        <w:t xml:space="preserve"> (ГТО)</w:t>
      </w:r>
      <w:r w:rsidR="004C48C8" w:rsidRPr="00CE501D">
        <w:rPr>
          <w:rFonts w:ascii="Times New Roman" w:hAnsi="Times New Roman" w:cs="Times New Roman"/>
          <w:b/>
          <w:sz w:val="28"/>
          <w:szCs w:val="28"/>
        </w:rPr>
        <w:t xml:space="preserve"> среди </w:t>
      </w:r>
      <w:r w:rsidR="004C48C8">
        <w:rPr>
          <w:rFonts w:ascii="Times New Roman" w:hAnsi="Times New Roman" w:cs="Times New Roman"/>
          <w:b/>
          <w:sz w:val="28"/>
          <w:szCs w:val="28"/>
        </w:rPr>
        <w:t xml:space="preserve">трудовых коллективов </w:t>
      </w:r>
      <w:r w:rsidR="004C48C8" w:rsidRPr="00CE501D">
        <w:rPr>
          <w:rFonts w:ascii="Times New Roman" w:hAnsi="Times New Roman" w:cs="Times New Roman"/>
          <w:b/>
          <w:sz w:val="28"/>
          <w:szCs w:val="28"/>
        </w:rPr>
        <w:t>городского округа Рефтинский</w:t>
      </w:r>
    </w:p>
    <w:p w:rsidR="008E25FE" w:rsidRPr="00CE501D" w:rsidRDefault="008E25FE" w:rsidP="00BD312D">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p>
    <w:p w:rsidR="006A208A" w:rsidRPr="00CE501D" w:rsidRDefault="006A208A" w:rsidP="00BD312D">
      <w:pPr>
        <w:tabs>
          <w:tab w:val="left" w:pos="9923"/>
        </w:tabs>
        <w:spacing w:before="100" w:beforeAutospacing="1" w:after="100" w:afterAutospacing="1" w:line="240" w:lineRule="atLeast"/>
        <w:ind w:right="141"/>
        <w:contextualSpacing/>
        <w:jc w:val="center"/>
        <w:rPr>
          <w:rFonts w:ascii="Times New Roman" w:eastAsia="Times New Roman" w:hAnsi="Times New Roman" w:cs="Times New Roman"/>
          <w:b/>
          <w:sz w:val="28"/>
          <w:szCs w:val="28"/>
        </w:rPr>
      </w:pPr>
    </w:p>
    <w:p w:rsidR="00FA7E08" w:rsidRPr="00CE501D" w:rsidRDefault="00FA7E08" w:rsidP="00BD312D">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p w:rsidR="00FA7E08" w:rsidRPr="00CE501D" w:rsidRDefault="00FA7E08" w:rsidP="00BD312D">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Главный судья – Филиппова О.Л., директор МАУ ДО ДЮСШ «Олимп»</w:t>
      </w:r>
      <w:r w:rsidR="008E25FE" w:rsidRPr="00CE501D">
        <w:rPr>
          <w:rFonts w:ascii="Times New Roman" w:eastAsia="Times New Roman" w:hAnsi="Times New Roman" w:cs="Times New Roman"/>
          <w:sz w:val="28"/>
          <w:szCs w:val="28"/>
        </w:rPr>
        <w:t>, судья 3 категории</w:t>
      </w:r>
      <w:r w:rsidRPr="00CE501D">
        <w:rPr>
          <w:rFonts w:ascii="Times New Roman" w:eastAsia="Times New Roman" w:hAnsi="Times New Roman" w:cs="Times New Roman"/>
          <w:sz w:val="28"/>
          <w:szCs w:val="28"/>
        </w:rPr>
        <w:t>;</w:t>
      </w:r>
    </w:p>
    <w:p w:rsidR="00FA7E08" w:rsidRPr="00CE501D" w:rsidRDefault="00FA7E08" w:rsidP="00BD312D">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Заместитель главного судьи  - Гусев А.Я. заместитель директора МАУ ДО ДЮСШ «Олимп»</w:t>
      </w:r>
      <w:r w:rsidR="008E25FE" w:rsidRPr="00CE501D">
        <w:rPr>
          <w:rFonts w:ascii="Times New Roman" w:eastAsia="Times New Roman" w:hAnsi="Times New Roman" w:cs="Times New Roman"/>
          <w:sz w:val="28"/>
          <w:szCs w:val="28"/>
        </w:rPr>
        <w:t xml:space="preserve"> судья 3 категории;</w:t>
      </w:r>
      <w:r w:rsidRPr="00CE501D">
        <w:rPr>
          <w:rFonts w:ascii="Times New Roman" w:eastAsia="Times New Roman" w:hAnsi="Times New Roman" w:cs="Times New Roman"/>
          <w:sz w:val="28"/>
          <w:szCs w:val="28"/>
        </w:rPr>
        <w:t xml:space="preserve"> </w:t>
      </w:r>
    </w:p>
    <w:p w:rsidR="00FA7E08" w:rsidRPr="00CE501D" w:rsidRDefault="00FA7E08" w:rsidP="00BD312D">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Главный секретарь – Т.В. </w:t>
      </w:r>
      <w:r w:rsidR="008A4F5F" w:rsidRPr="00CE501D">
        <w:rPr>
          <w:rFonts w:ascii="Times New Roman" w:eastAsia="Times New Roman" w:hAnsi="Times New Roman" w:cs="Times New Roman"/>
          <w:sz w:val="28"/>
          <w:szCs w:val="28"/>
        </w:rPr>
        <w:t>Семерикова</w:t>
      </w:r>
      <w:r w:rsidRPr="00CE501D">
        <w:rPr>
          <w:rFonts w:ascii="Times New Roman" w:eastAsia="Times New Roman" w:hAnsi="Times New Roman" w:cs="Times New Roman"/>
          <w:sz w:val="28"/>
          <w:szCs w:val="28"/>
        </w:rPr>
        <w:t xml:space="preserve">, </w:t>
      </w:r>
      <w:r w:rsidR="008A4F5F" w:rsidRPr="00CE501D">
        <w:rPr>
          <w:rFonts w:ascii="Times New Roman" w:eastAsia="Times New Roman" w:hAnsi="Times New Roman" w:cs="Times New Roman"/>
          <w:sz w:val="28"/>
          <w:szCs w:val="28"/>
        </w:rPr>
        <w:t>инструктор – методист ЦТ</w:t>
      </w:r>
      <w:r w:rsidRPr="00CE501D">
        <w:rPr>
          <w:rFonts w:ascii="Times New Roman" w:eastAsia="Times New Roman" w:hAnsi="Times New Roman" w:cs="Times New Roman"/>
          <w:sz w:val="28"/>
          <w:szCs w:val="28"/>
        </w:rPr>
        <w:t xml:space="preserve"> МАУ ДО ДЮСШ «Олимп»</w:t>
      </w:r>
      <w:r w:rsidR="008A4F5F" w:rsidRPr="00CE501D">
        <w:rPr>
          <w:rFonts w:ascii="Times New Roman" w:eastAsia="Times New Roman" w:hAnsi="Times New Roman" w:cs="Times New Roman"/>
          <w:sz w:val="28"/>
          <w:szCs w:val="28"/>
        </w:rPr>
        <w:t>, судья 3 категории</w:t>
      </w:r>
      <w:r w:rsidRPr="00CE501D">
        <w:rPr>
          <w:rFonts w:ascii="Times New Roman" w:eastAsia="Times New Roman" w:hAnsi="Times New Roman" w:cs="Times New Roman"/>
          <w:sz w:val="28"/>
          <w:szCs w:val="28"/>
        </w:rPr>
        <w:t>;</w:t>
      </w:r>
    </w:p>
    <w:p w:rsidR="00F53CF5" w:rsidRPr="00CE501D" w:rsidRDefault="00FA7E08" w:rsidP="00BD312D">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Судьи</w:t>
      </w:r>
      <w:r w:rsidR="008A4F5F" w:rsidRPr="00CE501D">
        <w:rPr>
          <w:rFonts w:ascii="Times New Roman" w:eastAsia="Times New Roman" w:hAnsi="Times New Roman" w:cs="Times New Roman"/>
          <w:sz w:val="28"/>
          <w:szCs w:val="28"/>
        </w:rPr>
        <w:t xml:space="preserve"> 3 категории</w:t>
      </w:r>
      <w:r w:rsidRPr="00CE501D">
        <w:rPr>
          <w:rFonts w:ascii="Times New Roman" w:eastAsia="Times New Roman" w:hAnsi="Times New Roman" w:cs="Times New Roman"/>
          <w:sz w:val="28"/>
          <w:szCs w:val="28"/>
        </w:rPr>
        <w:t xml:space="preserve">: </w:t>
      </w:r>
      <w:r w:rsidR="00F53CF5" w:rsidRPr="00CE501D">
        <w:rPr>
          <w:rFonts w:ascii="Times New Roman" w:eastAsia="Times New Roman" w:hAnsi="Times New Roman" w:cs="Times New Roman"/>
          <w:sz w:val="28"/>
          <w:szCs w:val="28"/>
        </w:rPr>
        <w:t xml:space="preserve">Лопин В.М., </w:t>
      </w:r>
      <w:r w:rsidR="00CE501D" w:rsidRPr="00CE501D">
        <w:rPr>
          <w:rFonts w:ascii="Times New Roman" w:eastAsia="Times New Roman" w:hAnsi="Times New Roman" w:cs="Times New Roman"/>
          <w:sz w:val="28"/>
          <w:szCs w:val="28"/>
        </w:rPr>
        <w:t>Румянцев Д.А.</w:t>
      </w:r>
      <w:r w:rsidR="004C48C8">
        <w:rPr>
          <w:rFonts w:ascii="Times New Roman" w:eastAsia="Times New Roman" w:hAnsi="Times New Roman" w:cs="Times New Roman"/>
          <w:sz w:val="28"/>
          <w:szCs w:val="28"/>
        </w:rPr>
        <w:t>,</w:t>
      </w:r>
      <w:r w:rsidR="004C48C8" w:rsidRPr="00CE501D">
        <w:rPr>
          <w:rFonts w:ascii="Times New Roman" w:eastAsia="Times New Roman" w:hAnsi="Times New Roman" w:cs="Times New Roman"/>
          <w:sz w:val="28"/>
          <w:szCs w:val="28"/>
        </w:rPr>
        <w:t xml:space="preserve"> Сысолятина Э.М.,</w:t>
      </w:r>
      <w:r w:rsidR="004C48C8">
        <w:rPr>
          <w:rFonts w:ascii="Times New Roman" w:eastAsia="Times New Roman" w:hAnsi="Times New Roman" w:cs="Times New Roman"/>
          <w:sz w:val="28"/>
          <w:szCs w:val="28"/>
        </w:rPr>
        <w:t xml:space="preserve"> Кирюшкин В.И., </w:t>
      </w:r>
      <w:r w:rsidR="005F730A">
        <w:rPr>
          <w:rFonts w:ascii="Times New Roman" w:eastAsia="Times New Roman" w:hAnsi="Times New Roman" w:cs="Times New Roman"/>
          <w:sz w:val="28"/>
          <w:szCs w:val="28"/>
        </w:rPr>
        <w:t>Шмагин А.А.</w:t>
      </w:r>
    </w:p>
    <w:p w:rsidR="00FA7E08" w:rsidRPr="00CE501D" w:rsidRDefault="00FA7E08" w:rsidP="00BD312D">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Секретари видов испытаний: </w:t>
      </w:r>
      <w:r w:rsidR="00095E43" w:rsidRPr="00CE501D">
        <w:rPr>
          <w:rFonts w:ascii="Times New Roman" w:eastAsia="Times New Roman" w:hAnsi="Times New Roman" w:cs="Times New Roman"/>
          <w:sz w:val="28"/>
          <w:szCs w:val="28"/>
        </w:rPr>
        <w:t>тренер</w:t>
      </w:r>
      <w:r w:rsidR="004C48C8">
        <w:rPr>
          <w:rFonts w:ascii="Times New Roman" w:eastAsia="Times New Roman" w:hAnsi="Times New Roman" w:cs="Times New Roman"/>
          <w:sz w:val="28"/>
          <w:szCs w:val="28"/>
        </w:rPr>
        <w:t>ы</w:t>
      </w:r>
      <w:r w:rsidR="00095E43" w:rsidRPr="00CE501D">
        <w:rPr>
          <w:rFonts w:ascii="Times New Roman" w:eastAsia="Times New Roman" w:hAnsi="Times New Roman" w:cs="Times New Roman"/>
          <w:sz w:val="28"/>
          <w:szCs w:val="28"/>
        </w:rPr>
        <w:t>-преподавател</w:t>
      </w:r>
      <w:r w:rsidR="004C48C8">
        <w:rPr>
          <w:rFonts w:ascii="Times New Roman" w:eastAsia="Times New Roman" w:hAnsi="Times New Roman" w:cs="Times New Roman"/>
          <w:sz w:val="28"/>
          <w:szCs w:val="28"/>
        </w:rPr>
        <w:t>и</w:t>
      </w:r>
      <w:r w:rsidR="00095E43" w:rsidRPr="00CE501D">
        <w:rPr>
          <w:rFonts w:ascii="Times New Roman" w:eastAsia="Times New Roman" w:hAnsi="Times New Roman" w:cs="Times New Roman"/>
          <w:sz w:val="28"/>
          <w:szCs w:val="28"/>
        </w:rPr>
        <w:t xml:space="preserve"> Юдин В.П.</w:t>
      </w:r>
      <w:r w:rsidR="004C48C8">
        <w:rPr>
          <w:rFonts w:ascii="Times New Roman" w:eastAsia="Times New Roman" w:hAnsi="Times New Roman" w:cs="Times New Roman"/>
          <w:sz w:val="28"/>
          <w:szCs w:val="28"/>
        </w:rPr>
        <w:t xml:space="preserve">, Чеботарева В.В., </w:t>
      </w:r>
      <w:r w:rsidR="005F730A">
        <w:rPr>
          <w:rFonts w:ascii="Times New Roman" w:eastAsia="Times New Roman" w:hAnsi="Times New Roman" w:cs="Times New Roman"/>
          <w:sz w:val="28"/>
          <w:szCs w:val="28"/>
        </w:rPr>
        <w:t xml:space="preserve">Шишкина А.А., </w:t>
      </w:r>
      <w:r w:rsidR="005F730A" w:rsidRPr="00CE501D">
        <w:rPr>
          <w:rFonts w:ascii="Times New Roman" w:eastAsia="Times New Roman" w:hAnsi="Times New Roman" w:cs="Times New Roman"/>
          <w:sz w:val="28"/>
          <w:szCs w:val="28"/>
        </w:rPr>
        <w:t xml:space="preserve">Лазарева Т.В., </w:t>
      </w:r>
      <w:r w:rsidR="004C48C8">
        <w:rPr>
          <w:rFonts w:ascii="Times New Roman" w:eastAsia="Times New Roman" w:hAnsi="Times New Roman" w:cs="Times New Roman"/>
          <w:sz w:val="28"/>
          <w:szCs w:val="28"/>
        </w:rPr>
        <w:t>Суздалов Д.И.</w:t>
      </w:r>
    </w:p>
    <w:p w:rsidR="00FA7E08" w:rsidRDefault="00FA7E08"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5F730A" w:rsidRDefault="005F730A"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Pr="00CE501D" w:rsidRDefault="00FA2340" w:rsidP="00BD312D">
      <w:pPr>
        <w:spacing w:before="100" w:beforeAutospacing="1" w:after="100" w:afterAutospacing="1" w:line="240" w:lineRule="atLeast"/>
        <w:contextualSpacing/>
        <w:jc w:val="both"/>
        <w:rPr>
          <w:rFonts w:ascii="Times New Roman" w:hAnsi="Times New Roman" w:cs="Times New Roman"/>
          <w:sz w:val="28"/>
          <w:szCs w:val="28"/>
        </w:rPr>
      </w:pPr>
    </w:p>
    <w:p w:rsidR="00FA2340" w:rsidRDefault="00FA2340" w:rsidP="004C48C8">
      <w:pPr>
        <w:shd w:val="clear" w:color="auto" w:fill="FFFFFF" w:themeFill="background1"/>
        <w:tabs>
          <w:tab w:val="left" w:pos="5730"/>
        </w:tabs>
        <w:spacing w:before="100" w:beforeAutospacing="1" w:after="100" w:afterAutospacing="1" w:line="240" w:lineRule="atLeast"/>
        <w:contextualSpacing/>
        <w:rPr>
          <w:rFonts w:ascii="Times New Roman" w:eastAsia="Times New Roman" w:hAnsi="Times New Roman" w:cs="Times New Roman"/>
          <w:sz w:val="20"/>
          <w:szCs w:val="20"/>
        </w:rPr>
      </w:pPr>
    </w:p>
    <w:p w:rsidR="004C48C8" w:rsidRPr="00CE501D" w:rsidRDefault="004C48C8" w:rsidP="004C48C8">
      <w:pPr>
        <w:shd w:val="clear" w:color="auto" w:fill="FFFFFF" w:themeFill="background1"/>
        <w:tabs>
          <w:tab w:val="left" w:pos="5730"/>
        </w:tabs>
        <w:spacing w:before="100" w:beforeAutospacing="1" w:after="100" w:afterAutospacing="1" w:line="240" w:lineRule="atLeas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Pr="00CE501D">
        <w:rPr>
          <w:rFonts w:ascii="Times New Roman" w:eastAsia="Times New Roman" w:hAnsi="Times New Roman" w:cs="Times New Roman"/>
          <w:sz w:val="20"/>
          <w:szCs w:val="20"/>
        </w:rPr>
        <w:t>Приложение №</w:t>
      </w:r>
      <w:r>
        <w:rPr>
          <w:rFonts w:ascii="Times New Roman" w:eastAsia="Times New Roman" w:hAnsi="Times New Roman" w:cs="Times New Roman"/>
          <w:sz w:val="20"/>
          <w:szCs w:val="20"/>
        </w:rPr>
        <w:t xml:space="preserve"> 3</w:t>
      </w:r>
    </w:p>
    <w:p w:rsidR="004C48C8" w:rsidRPr="00CE501D" w:rsidRDefault="004C48C8" w:rsidP="004C48C8">
      <w:pPr>
        <w:spacing w:before="100" w:beforeAutospacing="1" w:after="100" w:afterAutospacing="1" w:line="240" w:lineRule="atLeast"/>
        <w:ind w:left="4956"/>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t xml:space="preserve">К Приказу от </w:t>
      </w:r>
      <w:r w:rsidR="00FA2340">
        <w:rPr>
          <w:rFonts w:ascii="Times New Roman" w:eastAsia="Times New Roman" w:hAnsi="Times New Roman" w:cs="Times New Roman"/>
          <w:sz w:val="20"/>
          <w:szCs w:val="20"/>
        </w:rPr>
        <w:t>17</w:t>
      </w:r>
      <w:r w:rsidRPr="00CE501D">
        <w:rPr>
          <w:rFonts w:ascii="Times New Roman" w:eastAsia="Times New Roman" w:hAnsi="Times New Roman" w:cs="Times New Roman"/>
          <w:sz w:val="20"/>
          <w:szCs w:val="20"/>
        </w:rPr>
        <w:t>.0</w:t>
      </w:r>
      <w:r w:rsidR="00FA2340">
        <w:rPr>
          <w:rFonts w:ascii="Times New Roman" w:eastAsia="Times New Roman" w:hAnsi="Times New Roman" w:cs="Times New Roman"/>
          <w:sz w:val="20"/>
          <w:szCs w:val="20"/>
        </w:rPr>
        <w:t>5</w:t>
      </w:r>
      <w:r w:rsidRPr="00CE501D">
        <w:rPr>
          <w:rFonts w:ascii="Times New Roman" w:eastAsia="Times New Roman" w:hAnsi="Times New Roman" w:cs="Times New Roman"/>
          <w:sz w:val="20"/>
          <w:szCs w:val="20"/>
        </w:rPr>
        <w:t xml:space="preserve">.2022 г. № </w:t>
      </w:r>
      <w:r w:rsidR="00FA2340">
        <w:rPr>
          <w:rFonts w:ascii="Times New Roman" w:eastAsia="Times New Roman" w:hAnsi="Times New Roman" w:cs="Times New Roman"/>
          <w:sz w:val="20"/>
          <w:szCs w:val="20"/>
        </w:rPr>
        <w:t>1</w:t>
      </w:r>
      <w:r w:rsidR="00CB7C8A">
        <w:rPr>
          <w:rFonts w:ascii="Times New Roman" w:eastAsia="Times New Roman" w:hAnsi="Times New Roman" w:cs="Times New Roman"/>
          <w:sz w:val="20"/>
          <w:szCs w:val="20"/>
        </w:rPr>
        <w:t>0</w:t>
      </w:r>
      <w:r w:rsidR="00FA2340">
        <w:rPr>
          <w:rFonts w:ascii="Times New Roman" w:eastAsia="Times New Roman" w:hAnsi="Times New Roman" w:cs="Times New Roman"/>
          <w:sz w:val="20"/>
          <w:szCs w:val="20"/>
        </w:rPr>
        <w:t>8</w:t>
      </w:r>
      <w:r w:rsidRPr="00CE501D">
        <w:rPr>
          <w:rFonts w:ascii="Times New Roman" w:eastAsia="Times New Roman" w:hAnsi="Times New Roman" w:cs="Times New Roman"/>
          <w:sz w:val="20"/>
          <w:szCs w:val="20"/>
        </w:rPr>
        <w:t xml:space="preserve"> « О проведении </w:t>
      </w:r>
    </w:p>
    <w:p w:rsidR="004C48C8" w:rsidRPr="00CE501D" w:rsidRDefault="00DE3F86" w:rsidP="004C48C8">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Фестиваля </w:t>
      </w:r>
      <w:r w:rsidR="004C48C8" w:rsidRPr="00CE501D">
        <w:rPr>
          <w:rFonts w:ascii="Times New Roman" w:eastAsia="Times New Roman" w:hAnsi="Times New Roman" w:cs="Times New Roman"/>
          <w:sz w:val="20"/>
          <w:szCs w:val="20"/>
        </w:rPr>
        <w:t xml:space="preserve"> ВФСК «ГТО» </w:t>
      </w:r>
      <w:r>
        <w:rPr>
          <w:rFonts w:ascii="Times New Roman" w:eastAsia="Times New Roman" w:hAnsi="Times New Roman" w:cs="Times New Roman"/>
          <w:sz w:val="20"/>
          <w:szCs w:val="20"/>
        </w:rPr>
        <w:t>трудовых коллективов</w:t>
      </w:r>
      <w:r w:rsidR="004C48C8" w:rsidRPr="00CE501D">
        <w:rPr>
          <w:rFonts w:ascii="Times New Roman" w:eastAsia="Times New Roman" w:hAnsi="Times New Roman" w:cs="Times New Roman"/>
          <w:sz w:val="20"/>
          <w:szCs w:val="20"/>
        </w:rPr>
        <w:t xml:space="preserve"> городского округа Рефтинский»</w:t>
      </w:r>
    </w:p>
    <w:p w:rsidR="004C48C8" w:rsidRPr="00CE501D" w:rsidRDefault="004C48C8" w:rsidP="004C48C8">
      <w:pPr>
        <w:spacing w:before="100" w:beforeAutospacing="1" w:after="100" w:afterAutospacing="1" w:line="240" w:lineRule="atLeast"/>
        <w:ind w:left="4248"/>
        <w:contextualSpacing/>
        <w:rPr>
          <w:rFonts w:ascii="Times New Roman" w:eastAsia="Times New Roman" w:hAnsi="Times New Roman" w:cs="Times New Roman"/>
          <w:sz w:val="28"/>
          <w:szCs w:val="28"/>
        </w:rPr>
      </w:pPr>
    </w:p>
    <w:p w:rsidR="004C48C8" w:rsidRPr="00CE501D" w:rsidRDefault="004C48C8" w:rsidP="004C48C8">
      <w:pPr>
        <w:spacing w:before="100" w:beforeAutospacing="1" w:after="100" w:afterAutospacing="1" w:line="240" w:lineRule="atLeast"/>
        <w:ind w:left="2832"/>
        <w:contextualSpacing/>
        <w:rPr>
          <w:rFonts w:ascii="Times New Roman" w:eastAsia="Times New Roman" w:hAnsi="Times New Roman" w:cs="Times New Roman"/>
          <w:b/>
          <w:sz w:val="28"/>
          <w:szCs w:val="28"/>
        </w:rPr>
      </w:pPr>
      <w:r w:rsidRPr="00CE501D">
        <w:rPr>
          <w:rFonts w:ascii="Times New Roman" w:eastAsia="Times New Roman" w:hAnsi="Times New Roman" w:cs="Times New Roman"/>
          <w:sz w:val="28"/>
          <w:szCs w:val="28"/>
        </w:rPr>
        <w:tab/>
      </w:r>
    </w:p>
    <w:p w:rsidR="004C48C8" w:rsidRPr="00CE501D" w:rsidRDefault="004C48C8" w:rsidP="004C48C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С</w:t>
      </w:r>
      <w:r>
        <w:rPr>
          <w:rFonts w:ascii="Times New Roman" w:eastAsia="Times New Roman" w:hAnsi="Times New Roman" w:cs="Times New Roman"/>
          <w:b/>
          <w:sz w:val="28"/>
          <w:szCs w:val="28"/>
        </w:rPr>
        <w:t>ме</w:t>
      </w:r>
      <w:r w:rsidR="00DA2650">
        <w:rPr>
          <w:rFonts w:ascii="Times New Roman" w:eastAsia="Times New Roman" w:hAnsi="Times New Roman" w:cs="Times New Roman"/>
          <w:b/>
          <w:sz w:val="28"/>
          <w:szCs w:val="28"/>
        </w:rPr>
        <w:t>т</w:t>
      </w:r>
      <w:r>
        <w:rPr>
          <w:rFonts w:ascii="Times New Roman" w:eastAsia="Times New Roman" w:hAnsi="Times New Roman" w:cs="Times New Roman"/>
          <w:b/>
          <w:sz w:val="28"/>
          <w:szCs w:val="28"/>
        </w:rPr>
        <w:t>а расходов</w:t>
      </w:r>
    </w:p>
    <w:p w:rsidR="004C48C8" w:rsidRPr="00CE501D" w:rsidRDefault="004C48C8" w:rsidP="004C48C8">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r w:rsidRPr="00CE501D">
        <w:rPr>
          <w:rFonts w:ascii="Times New Roman" w:hAnsi="Times New Roman" w:cs="Times New Roman"/>
          <w:b/>
          <w:sz w:val="28"/>
          <w:szCs w:val="28"/>
        </w:rPr>
        <w:t xml:space="preserve">на  </w:t>
      </w:r>
      <w:r>
        <w:rPr>
          <w:rFonts w:ascii="Times New Roman" w:hAnsi="Times New Roman" w:cs="Times New Roman"/>
          <w:b/>
          <w:sz w:val="28"/>
          <w:szCs w:val="28"/>
        </w:rPr>
        <w:t>Фестиваль</w:t>
      </w:r>
      <w:r w:rsidRPr="00CE501D">
        <w:rPr>
          <w:rFonts w:ascii="Times New Roman" w:hAnsi="Times New Roman" w:cs="Times New Roman"/>
          <w:b/>
          <w:sz w:val="28"/>
          <w:szCs w:val="28"/>
        </w:rPr>
        <w:t xml:space="preserve"> В</w:t>
      </w:r>
      <w:r>
        <w:rPr>
          <w:rFonts w:ascii="Times New Roman" w:hAnsi="Times New Roman" w:cs="Times New Roman"/>
          <w:b/>
          <w:sz w:val="28"/>
          <w:szCs w:val="28"/>
        </w:rPr>
        <w:t>сероссийского физкультурно-спортивного комплекса</w:t>
      </w:r>
      <w:r w:rsidRPr="00CE501D">
        <w:rPr>
          <w:rFonts w:ascii="Times New Roman" w:hAnsi="Times New Roman" w:cs="Times New Roman"/>
          <w:b/>
          <w:sz w:val="28"/>
          <w:szCs w:val="28"/>
        </w:rPr>
        <w:t xml:space="preserve"> «Г</w:t>
      </w:r>
      <w:r>
        <w:rPr>
          <w:rFonts w:ascii="Times New Roman" w:hAnsi="Times New Roman" w:cs="Times New Roman"/>
          <w:b/>
          <w:sz w:val="28"/>
          <w:szCs w:val="28"/>
        </w:rPr>
        <w:t>отов к труду и обороне</w:t>
      </w:r>
      <w:r w:rsidRPr="00CE501D">
        <w:rPr>
          <w:rFonts w:ascii="Times New Roman" w:hAnsi="Times New Roman" w:cs="Times New Roman"/>
          <w:b/>
          <w:sz w:val="28"/>
          <w:szCs w:val="28"/>
        </w:rPr>
        <w:t>»</w:t>
      </w:r>
      <w:r>
        <w:rPr>
          <w:rFonts w:ascii="Times New Roman" w:hAnsi="Times New Roman" w:cs="Times New Roman"/>
          <w:b/>
          <w:sz w:val="28"/>
          <w:szCs w:val="28"/>
        </w:rPr>
        <w:t xml:space="preserve"> (ГТО)</w:t>
      </w:r>
      <w:r w:rsidRPr="00CE501D">
        <w:rPr>
          <w:rFonts w:ascii="Times New Roman" w:hAnsi="Times New Roman" w:cs="Times New Roman"/>
          <w:b/>
          <w:sz w:val="28"/>
          <w:szCs w:val="28"/>
        </w:rPr>
        <w:t xml:space="preserve"> среди </w:t>
      </w:r>
      <w:r>
        <w:rPr>
          <w:rFonts w:ascii="Times New Roman" w:hAnsi="Times New Roman" w:cs="Times New Roman"/>
          <w:b/>
          <w:sz w:val="28"/>
          <w:szCs w:val="28"/>
        </w:rPr>
        <w:t xml:space="preserve">трудовых коллективов </w:t>
      </w:r>
      <w:r w:rsidRPr="00CE501D">
        <w:rPr>
          <w:rFonts w:ascii="Times New Roman" w:hAnsi="Times New Roman" w:cs="Times New Roman"/>
          <w:b/>
          <w:sz w:val="28"/>
          <w:szCs w:val="28"/>
        </w:rPr>
        <w:t>городского округа Рефтинский</w:t>
      </w:r>
    </w:p>
    <w:p w:rsidR="004C48C8" w:rsidRPr="00CE501D" w:rsidRDefault="004C48C8" w:rsidP="004C48C8">
      <w:pPr>
        <w:tabs>
          <w:tab w:val="left" w:pos="9923"/>
        </w:tabs>
        <w:spacing w:before="100" w:beforeAutospacing="1" w:after="100" w:afterAutospacing="1" w:line="240" w:lineRule="atLeast"/>
        <w:ind w:right="141"/>
        <w:contextualSpacing/>
        <w:jc w:val="center"/>
        <w:rPr>
          <w:rFonts w:ascii="Times New Roman" w:eastAsia="Times New Roman" w:hAnsi="Times New Roman" w:cs="Times New Roman"/>
          <w:b/>
          <w:sz w:val="28"/>
          <w:szCs w:val="28"/>
        </w:rPr>
      </w:pPr>
    </w:p>
    <w:p w:rsidR="004C48C8" w:rsidRPr="00CE501D" w:rsidRDefault="004C48C8" w:rsidP="004C48C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tbl>
      <w:tblPr>
        <w:tblStyle w:val="a5"/>
        <w:tblW w:w="0" w:type="auto"/>
        <w:tblLook w:val="04A0"/>
      </w:tblPr>
      <w:tblGrid>
        <w:gridCol w:w="817"/>
        <w:gridCol w:w="3968"/>
        <w:gridCol w:w="1595"/>
        <w:gridCol w:w="1595"/>
        <w:gridCol w:w="1596"/>
      </w:tblGrid>
      <w:tr w:rsidR="004C48C8" w:rsidTr="004C48C8">
        <w:tc>
          <w:tcPr>
            <w:tcW w:w="817" w:type="dxa"/>
          </w:tcPr>
          <w:p w:rsidR="004C48C8" w:rsidRDefault="004C48C8" w:rsidP="004C48C8">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4C48C8" w:rsidRDefault="004C48C8" w:rsidP="004C48C8">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595" w:type="dxa"/>
          </w:tcPr>
          <w:p w:rsidR="004C48C8" w:rsidRDefault="004C48C8" w:rsidP="004C48C8">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цена</w:t>
            </w:r>
          </w:p>
        </w:tc>
        <w:tc>
          <w:tcPr>
            <w:tcW w:w="1595" w:type="dxa"/>
            <w:tcBorders>
              <w:right w:val="single" w:sz="4" w:space="0" w:color="auto"/>
            </w:tcBorders>
          </w:tcPr>
          <w:p w:rsidR="004C48C8" w:rsidRDefault="004C48C8" w:rsidP="004C48C8">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кол-во</w:t>
            </w:r>
          </w:p>
        </w:tc>
        <w:tc>
          <w:tcPr>
            <w:tcW w:w="1596" w:type="dxa"/>
            <w:tcBorders>
              <w:left w:val="single" w:sz="4" w:space="0" w:color="auto"/>
            </w:tcBorders>
          </w:tcPr>
          <w:p w:rsidR="004C48C8" w:rsidRDefault="004C48C8" w:rsidP="004C48C8">
            <w:pPr>
              <w:spacing w:before="100" w:beforeAutospacing="1" w:after="100" w:afterAutospacing="1"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сумма</w:t>
            </w:r>
          </w:p>
        </w:tc>
      </w:tr>
      <w:tr w:rsidR="004C48C8" w:rsidTr="00C4402A">
        <w:trPr>
          <w:trHeight w:val="405"/>
        </w:trPr>
        <w:tc>
          <w:tcPr>
            <w:tcW w:w="817" w:type="dxa"/>
            <w:tcBorders>
              <w:bottom w:val="single" w:sz="4" w:space="0" w:color="auto"/>
            </w:tcBorders>
          </w:tcPr>
          <w:p w:rsidR="004C48C8" w:rsidRDefault="004C48C8"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3968" w:type="dxa"/>
            <w:tcBorders>
              <w:bottom w:val="single" w:sz="4" w:space="0" w:color="auto"/>
            </w:tcBorders>
          </w:tcPr>
          <w:p w:rsidR="004C48C8" w:rsidRDefault="004C48C8" w:rsidP="005F730A">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Диплом</w:t>
            </w:r>
            <w:r w:rsidR="00FA2340">
              <w:rPr>
                <w:rFonts w:ascii="Times New Roman" w:hAnsi="Times New Roman" w:cs="Times New Roman"/>
                <w:sz w:val="28"/>
                <w:szCs w:val="28"/>
              </w:rPr>
              <w:t>ы</w:t>
            </w:r>
            <w:r w:rsidR="005F730A">
              <w:rPr>
                <w:rFonts w:ascii="Times New Roman" w:hAnsi="Times New Roman" w:cs="Times New Roman"/>
                <w:sz w:val="28"/>
                <w:szCs w:val="28"/>
              </w:rPr>
              <w:t xml:space="preserve"> (личный зачет)</w:t>
            </w:r>
          </w:p>
        </w:tc>
        <w:tc>
          <w:tcPr>
            <w:tcW w:w="1595" w:type="dxa"/>
            <w:tcBorders>
              <w:bottom w:val="single" w:sz="4" w:space="0" w:color="auto"/>
            </w:tcBorders>
          </w:tcPr>
          <w:p w:rsidR="004C48C8" w:rsidRDefault="004C48C8"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19-00</w:t>
            </w:r>
          </w:p>
        </w:tc>
        <w:tc>
          <w:tcPr>
            <w:tcW w:w="1595" w:type="dxa"/>
            <w:tcBorders>
              <w:bottom w:val="single" w:sz="4" w:space="0" w:color="auto"/>
              <w:right w:val="single" w:sz="4" w:space="0" w:color="auto"/>
            </w:tcBorders>
          </w:tcPr>
          <w:p w:rsidR="004C48C8" w:rsidRDefault="004C48C8" w:rsidP="005F730A">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2</w:t>
            </w:r>
            <w:r w:rsidR="005F730A">
              <w:rPr>
                <w:rFonts w:ascii="Times New Roman" w:hAnsi="Times New Roman" w:cs="Times New Roman"/>
                <w:sz w:val="28"/>
                <w:szCs w:val="28"/>
              </w:rPr>
              <w:t>4</w:t>
            </w:r>
            <w:r>
              <w:rPr>
                <w:rFonts w:ascii="Times New Roman" w:hAnsi="Times New Roman" w:cs="Times New Roman"/>
                <w:sz w:val="28"/>
                <w:szCs w:val="28"/>
              </w:rPr>
              <w:t xml:space="preserve"> шт</w:t>
            </w:r>
          </w:p>
        </w:tc>
        <w:tc>
          <w:tcPr>
            <w:tcW w:w="1596" w:type="dxa"/>
            <w:tcBorders>
              <w:left w:val="single" w:sz="4" w:space="0" w:color="auto"/>
              <w:bottom w:val="single" w:sz="4" w:space="0" w:color="auto"/>
            </w:tcBorders>
          </w:tcPr>
          <w:p w:rsidR="00C4402A" w:rsidRDefault="005F730A" w:rsidP="00FA2340">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456-00</w:t>
            </w:r>
          </w:p>
        </w:tc>
      </w:tr>
      <w:tr w:rsidR="00C4402A" w:rsidTr="005F730A">
        <w:trPr>
          <w:trHeight w:val="420"/>
        </w:trPr>
        <w:tc>
          <w:tcPr>
            <w:tcW w:w="817" w:type="dxa"/>
            <w:tcBorders>
              <w:top w:val="single" w:sz="4" w:space="0" w:color="auto"/>
              <w:bottom w:val="single" w:sz="4" w:space="0" w:color="auto"/>
            </w:tcBorders>
          </w:tcPr>
          <w:p w:rsidR="00C4402A" w:rsidRDefault="00C4402A"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3968" w:type="dxa"/>
            <w:tcBorders>
              <w:top w:val="single" w:sz="4" w:space="0" w:color="auto"/>
              <w:bottom w:val="single" w:sz="4" w:space="0" w:color="auto"/>
            </w:tcBorders>
          </w:tcPr>
          <w:p w:rsidR="00C4402A" w:rsidRPr="00FA2340" w:rsidRDefault="00DE3F86" w:rsidP="004C48C8">
            <w:pPr>
              <w:spacing w:before="100" w:beforeAutospacing="1" w:after="100" w:afterAutospacing="1" w:line="240" w:lineRule="atLeast"/>
              <w:contextualSpacing/>
              <w:jc w:val="both"/>
              <w:rPr>
                <w:rFonts w:ascii="Times New Roman" w:hAnsi="Times New Roman" w:cs="Times New Roman"/>
                <w:sz w:val="28"/>
                <w:szCs w:val="28"/>
              </w:rPr>
            </w:pPr>
            <w:r w:rsidRPr="00FA2340">
              <w:rPr>
                <w:rFonts w:ascii="Times New Roman" w:hAnsi="Times New Roman" w:cs="Times New Roman"/>
                <w:sz w:val="28"/>
                <w:szCs w:val="28"/>
              </w:rPr>
              <w:t>М</w:t>
            </w:r>
            <w:r w:rsidR="00C4402A" w:rsidRPr="00FA2340">
              <w:rPr>
                <w:rFonts w:ascii="Times New Roman" w:hAnsi="Times New Roman" w:cs="Times New Roman"/>
                <w:sz w:val="28"/>
                <w:szCs w:val="28"/>
              </w:rPr>
              <w:t xml:space="preserve">едали </w:t>
            </w:r>
            <w:r w:rsidR="005F730A">
              <w:rPr>
                <w:rFonts w:ascii="Times New Roman" w:hAnsi="Times New Roman" w:cs="Times New Roman"/>
                <w:sz w:val="28"/>
                <w:szCs w:val="28"/>
              </w:rPr>
              <w:t>(личный зачет)</w:t>
            </w:r>
          </w:p>
        </w:tc>
        <w:tc>
          <w:tcPr>
            <w:tcW w:w="1595" w:type="dxa"/>
            <w:tcBorders>
              <w:top w:val="single" w:sz="4" w:space="0" w:color="auto"/>
              <w:bottom w:val="single" w:sz="4" w:space="0" w:color="auto"/>
            </w:tcBorders>
          </w:tcPr>
          <w:p w:rsidR="00C4402A" w:rsidRPr="00FA2340" w:rsidRDefault="00C4402A" w:rsidP="004C48C8">
            <w:pPr>
              <w:spacing w:before="100" w:beforeAutospacing="1" w:after="100" w:afterAutospacing="1" w:line="240" w:lineRule="atLeast"/>
              <w:contextualSpacing/>
              <w:jc w:val="both"/>
              <w:rPr>
                <w:rFonts w:ascii="Times New Roman" w:hAnsi="Times New Roman" w:cs="Times New Roman"/>
                <w:sz w:val="28"/>
                <w:szCs w:val="28"/>
              </w:rPr>
            </w:pPr>
            <w:r w:rsidRPr="00FA2340">
              <w:rPr>
                <w:rFonts w:ascii="Times New Roman" w:hAnsi="Times New Roman" w:cs="Times New Roman"/>
                <w:sz w:val="28"/>
                <w:szCs w:val="28"/>
              </w:rPr>
              <w:t>160-00</w:t>
            </w:r>
          </w:p>
        </w:tc>
        <w:tc>
          <w:tcPr>
            <w:tcW w:w="1595" w:type="dxa"/>
            <w:tcBorders>
              <w:top w:val="single" w:sz="4" w:space="0" w:color="auto"/>
              <w:bottom w:val="single" w:sz="4" w:space="0" w:color="auto"/>
              <w:right w:val="single" w:sz="4" w:space="0" w:color="auto"/>
            </w:tcBorders>
          </w:tcPr>
          <w:p w:rsidR="00C4402A" w:rsidRPr="00FA2340" w:rsidRDefault="00C4402A" w:rsidP="004C48C8">
            <w:pPr>
              <w:spacing w:before="100" w:beforeAutospacing="1" w:after="100" w:afterAutospacing="1" w:line="240" w:lineRule="atLeast"/>
              <w:contextualSpacing/>
              <w:jc w:val="both"/>
              <w:rPr>
                <w:rFonts w:ascii="Times New Roman" w:hAnsi="Times New Roman" w:cs="Times New Roman"/>
                <w:sz w:val="28"/>
                <w:szCs w:val="28"/>
              </w:rPr>
            </w:pPr>
            <w:r w:rsidRPr="00FA2340">
              <w:rPr>
                <w:rFonts w:ascii="Times New Roman" w:hAnsi="Times New Roman" w:cs="Times New Roman"/>
                <w:sz w:val="28"/>
                <w:szCs w:val="28"/>
              </w:rPr>
              <w:t>24 шт</w:t>
            </w:r>
          </w:p>
        </w:tc>
        <w:tc>
          <w:tcPr>
            <w:tcW w:w="1596" w:type="dxa"/>
            <w:tcBorders>
              <w:top w:val="single" w:sz="4" w:space="0" w:color="auto"/>
              <w:left w:val="single" w:sz="4" w:space="0" w:color="auto"/>
              <w:bottom w:val="single" w:sz="4" w:space="0" w:color="auto"/>
            </w:tcBorders>
          </w:tcPr>
          <w:p w:rsidR="00C4402A" w:rsidRDefault="00C4402A" w:rsidP="004C48C8">
            <w:pPr>
              <w:spacing w:before="100" w:beforeAutospacing="1" w:after="100" w:afterAutospacing="1" w:line="240" w:lineRule="atLeast"/>
              <w:contextualSpacing/>
              <w:jc w:val="both"/>
              <w:rPr>
                <w:rFonts w:ascii="Times New Roman" w:hAnsi="Times New Roman" w:cs="Times New Roman"/>
                <w:sz w:val="28"/>
                <w:szCs w:val="28"/>
              </w:rPr>
            </w:pPr>
            <w:r w:rsidRPr="00FA2340">
              <w:rPr>
                <w:rFonts w:ascii="Times New Roman" w:hAnsi="Times New Roman" w:cs="Times New Roman"/>
                <w:sz w:val="28"/>
                <w:szCs w:val="28"/>
              </w:rPr>
              <w:t>3840-00</w:t>
            </w:r>
          </w:p>
          <w:p w:rsidR="005F730A" w:rsidRPr="00FA2340"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p>
        </w:tc>
      </w:tr>
      <w:tr w:rsidR="005F730A" w:rsidTr="005F730A">
        <w:trPr>
          <w:trHeight w:val="450"/>
        </w:trPr>
        <w:tc>
          <w:tcPr>
            <w:tcW w:w="817" w:type="dxa"/>
            <w:tcBorders>
              <w:top w:val="single" w:sz="4" w:space="0" w:color="auto"/>
              <w:bottom w:val="single" w:sz="4" w:space="0" w:color="auto"/>
            </w:tcBorders>
          </w:tcPr>
          <w:p w:rsidR="005F730A"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3968" w:type="dxa"/>
            <w:tcBorders>
              <w:top w:val="single" w:sz="4" w:space="0" w:color="auto"/>
              <w:bottom w:val="single" w:sz="4" w:space="0" w:color="auto"/>
            </w:tcBorders>
          </w:tcPr>
          <w:p w:rsidR="005F730A" w:rsidRPr="00FA2340" w:rsidRDefault="005F730A" w:rsidP="005F730A">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Грамоты (командный зачет)</w:t>
            </w:r>
          </w:p>
        </w:tc>
        <w:tc>
          <w:tcPr>
            <w:tcW w:w="1595" w:type="dxa"/>
            <w:tcBorders>
              <w:top w:val="single" w:sz="4" w:space="0" w:color="auto"/>
              <w:bottom w:val="single" w:sz="4" w:space="0" w:color="auto"/>
            </w:tcBorders>
          </w:tcPr>
          <w:p w:rsidR="005F730A" w:rsidRPr="00FA2340"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19-00</w:t>
            </w:r>
          </w:p>
        </w:tc>
        <w:tc>
          <w:tcPr>
            <w:tcW w:w="1595" w:type="dxa"/>
            <w:tcBorders>
              <w:top w:val="single" w:sz="4" w:space="0" w:color="auto"/>
              <w:bottom w:val="single" w:sz="4" w:space="0" w:color="auto"/>
              <w:right w:val="single" w:sz="4" w:space="0" w:color="auto"/>
            </w:tcBorders>
          </w:tcPr>
          <w:p w:rsidR="005F730A" w:rsidRPr="00FA2340"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3 шт</w:t>
            </w:r>
          </w:p>
        </w:tc>
        <w:tc>
          <w:tcPr>
            <w:tcW w:w="1596" w:type="dxa"/>
            <w:tcBorders>
              <w:top w:val="single" w:sz="4" w:space="0" w:color="auto"/>
              <w:left w:val="single" w:sz="4" w:space="0" w:color="auto"/>
              <w:bottom w:val="single" w:sz="4" w:space="0" w:color="auto"/>
            </w:tcBorders>
          </w:tcPr>
          <w:p w:rsidR="005F730A"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57-00</w:t>
            </w:r>
          </w:p>
          <w:p w:rsidR="005F730A" w:rsidRPr="00FA2340"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p>
        </w:tc>
      </w:tr>
      <w:tr w:rsidR="005F730A" w:rsidTr="00C4402A">
        <w:trPr>
          <w:trHeight w:val="179"/>
        </w:trPr>
        <w:tc>
          <w:tcPr>
            <w:tcW w:w="817" w:type="dxa"/>
            <w:tcBorders>
              <w:top w:val="single" w:sz="4" w:space="0" w:color="auto"/>
            </w:tcBorders>
          </w:tcPr>
          <w:p w:rsidR="005F730A"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3968" w:type="dxa"/>
            <w:tcBorders>
              <w:top w:val="single" w:sz="4" w:space="0" w:color="auto"/>
            </w:tcBorders>
          </w:tcPr>
          <w:p w:rsidR="005F730A"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Кубки (командный зачет)</w:t>
            </w:r>
          </w:p>
        </w:tc>
        <w:tc>
          <w:tcPr>
            <w:tcW w:w="1595" w:type="dxa"/>
            <w:tcBorders>
              <w:top w:val="single" w:sz="4" w:space="0" w:color="auto"/>
            </w:tcBorders>
          </w:tcPr>
          <w:p w:rsidR="005F730A"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750-00</w:t>
            </w:r>
          </w:p>
        </w:tc>
        <w:tc>
          <w:tcPr>
            <w:tcW w:w="1595" w:type="dxa"/>
            <w:tcBorders>
              <w:top w:val="single" w:sz="4" w:space="0" w:color="auto"/>
              <w:right w:val="single" w:sz="4" w:space="0" w:color="auto"/>
            </w:tcBorders>
          </w:tcPr>
          <w:p w:rsidR="005F730A"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3 шт</w:t>
            </w:r>
          </w:p>
          <w:p w:rsidR="005F730A"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p>
        </w:tc>
        <w:tc>
          <w:tcPr>
            <w:tcW w:w="1596" w:type="dxa"/>
            <w:tcBorders>
              <w:top w:val="single" w:sz="4" w:space="0" w:color="auto"/>
              <w:left w:val="single" w:sz="4" w:space="0" w:color="auto"/>
            </w:tcBorders>
          </w:tcPr>
          <w:p w:rsidR="005F730A" w:rsidRDefault="005F730A" w:rsidP="004C48C8">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2250-00</w:t>
            </w:r>
          </w:p>
        </w:tc>
      </w:tr>
      <w:tr w:rsidR="004C48C8" w:rsidTr="007C0B94">
        <w:tc>
          <w:tcPr>
            <w:tcW w:w="9571" w:type="dxa"/>
            <w:gridSpan w:val="5"/>
          </w:tcPr>
          <w:p w:rsidR="004C48C8" w:rsidRDefault="004C48C8" w:rsidP="005F730A">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ИТОГО: </w:t>
            </w:r>
            <w:r w:rsidR="005F730A">
              <w:rPr>
                <w:rFonts w:ascii="Times New Roman" w:hAnsi="Times New Roman" w:cs="Times New Roman"/>
                <w:sz w:val="28"/>
                <w:szCs w:val="28"/>
              </w:rPr>
              <w:t>6603</w:t>
            </w:r>
            <w:r w:rsidR="00C4402A">
              <w:rPr>
                <w:rFonts w:ascii="Times New Roman" w:hAnsi="Times New Roman" w:cs="Times New Roman"/>
                <w:sz w:val="28"/>
                <w:szCs w:val="28"/>
              </w:rPr>
              <w:t>(</w:t>
            </w:r>
            <w:r w:rsidR="005F730A">
              <w:rPr>
                <w:rFonts w:ascii="Times New Roman" w:hAnsi="Times New Roman" w:cs="Times New Roman"/>
                <w:sz w:val="28"/>
                <w:szCs w:val="28"/>
              </w:rPr>
              <w:t xml:space="preserve">шесть тысяч </w:t>
            </w:r>
            <w:r w:rsidR="00C4402A">
              <w:rPr>
                <w:rFonts w:ascii="Times New Roman" w:hAnsi="Times New Roman" w:cs="Times New Roman"/>
                <w:sz w:val="28"/>
                <w:szCs w:val="28"/>
              </w:rPr>
              <w:t xml:space="preserve"> </w:t>
            </w:r>
            <w:r w:rsidR="005F730A">
              <w:rPr>
                <w:rFonts w:ascii="Times New Roman" w:hAnsi="Times New Roman" w:cs="Times New Roman"/>
                <w:sz w:val="28"/>
                <w:szCs w:val="28"/>
              </w:rPr>
              <w:t>шестьсот три</w:t>
            </w:r>
            <w:r>
              <w:rPr>
                <w:rFonts w:ascii="Times New Roman" w:hAnsi="Times New Roman" w:cs="Times New Roman"/>
                <w:sz w:val="28"/>
                <w:szCs w:val="28"/>
              </w:rPr>
              <w:t xml:space="preserve"> рубл</w:t>
            </w:r>
            <w:r w:rsidR="00FA2340">
              <w:rPr>
                <w:rFonts w:ascii="Times New Roman" w:hAnsi="Times New Roman" w:cs="Times New Roman"/>
                <w:sz w:val="28"/>
                <w:szCs w:val="28"/>
              </w:rPr>
              <w:t>я</w:t>
            </w:r>
            <w:r w:rsidR="00C4402A">
              <w:rPr>
                <w:rFonts w:ascii="Times New Roman" w:hAnsi="Times New Roman" w:cs="Times New Roman"/>
                <w:sz w:val="28"/>
                <w:szCs w:val="28"/>
              </w:rPr>
              <w:t>)</w:t>
            </w:r>
            <w:r>
              <w:rPr>
                <w:rFonts w:ascii="Times New Roman" w:hAnsi="Times New Roman" w:cs="Times New Roman"/>
                <w:sz w:val="28"/>
                <w:szCs w:val="28"/>
              </w:rPr>
              <w:t xml:space="preserve"> 00 копеек</w:t>
            </w:r>
          </w:p>
        </w:tc>
      </w:tr>
    </w:tbl>
    <w:p w:rsidR="005F730A" w:rsidRPr="00CE501D" w:rsidRDefault="005F730A" w:rsidP="00BD312D">
      <w:pPr>
        <w:spacing w:before="100" w:beforeAutospacing="1" w:after="100" w:afterAutospacing="1" w:line="240" w:lineRule="atLeast"/>
        <w:contextualSpacing/>
        <w:rPr>
          <w:rFonts w:ascii="Times New Roman" w:hAnsi="Times New Roman" w:cs="Times New Roman"/>
          <w:sz w:val="28"/>
          <w:szCs w:val="28"/>
        </w:rPr>
      </w:pPr>
    </w:p>
    <w:sectPr w:rsidR="005F730A" w:rsidRPr="00CE501D" w:rsidSect="001769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7B4" w:rsidRDefault="001707B4" w:rsidP="00A437AE">
      <w:pPr>
        <w:spacing w:after="0" w:line="240" w:lineRule="auto"/>
      </w:pPr>
      <w:r>
        <w:separator/>
      </w:r>
    </w:p>
  </w:endnote>
  <w:endnote w:type="continuationSeparator" w:id="1">
    <w:p w:rsidR="001707B4" w:rsidRDefault="001707B4" w:rsidP="00A4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7B4" w:rsidRDefault="001707B4" w:rsidP="00A437AE">
      <w:pPr>
        <w:spacing w:after="0" w:line="240" w:lineRule="auto"/>
      </w:pPr>
      <w:r>
        <w:separator/>
      </w:r>
    </w:p>
  </w:footnote>
  <w:footnote w:type="continuationSeparator" w:id="1">
    <w:p w:rsidR="001707B4" w:rsidRDefault="001707B4" w:rsidP="00A437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FE" w:rsidRDefault="008E25FE">
    <w:pPr>
      <w:pStyle w:val="a7"/>
      <w:jc w:val="right"/>
    </w:pPr>
  </w:p>
  <w:p w:rsidR="008E25FE" w:rsidRDefault="008E25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0875"/>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24BE2"/>
    <w:multiLevelType w:val="hybridMultilevel"/>
    <w:tmpl w:val="7B4A4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32D5F"/>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E91467"/>
    <w:multiLevelType w:val="hybridMultilevel"/>
    <w:tmpl w:val="0B3A0712"/>
    <w:lvl w:ilvl="0" w:tplc="7BFAB2EA">
      <w:start w:val="5"/>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3D9D60C2"/>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D0460E"/>
    <w:multiLevelType w:val="hybridMultilevel"/>
    <w:tmpl w:val="85BCF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0C68B2"/>
    <w:multiLevelType w:val="hybridMultilevel"/>
    <w:tmpl w:val="D7045DD4"/>
    <w:lvl w:ilvl="0" w:tplc="7C9E2A4A">
      <w:start w:val="6"/>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4D9A5C8C"/>
    <w:multiLevelType w:val="hybridMultilevel"/>
    <w:tmpl w:val="6B2A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32B4B"/>
    <w:multiLevelType w:val="hybridMultilevel"/>
    <w:tmpl w:val="301E6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BE5A25"/>
    <w:multiLevelType w:val="hybridMultilevel"/>
    <w:tmpl w:val="CCCAEF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D4F5E72"/>
    <w:multiLevelType w:val="hybridMultilevel"/>
    <w:tmpl w:val="FAF2E292"/>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02F2E9D"/>
    <w:multiLevelType w:val="hybridMultilevel"/>
    <w:tmpl w:val="F0C0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086F85"/>
    <w:multiLevelType w:val="hybridMultilevel"/>
    <w:tmpl w:val="E56AC52E"/>
    <w:lvl w:ilvl="0" w:tplc="FC38BC06">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502F94"/>
    <w:multiLevelType w:val="hybridMultilevel"/>
    <w:tmpl w:val="0860AE72"/>
    <w:lvl w:ilvl="0" w:tplc="EE362D32">
      <w:start w:val="4"/>
      <w:numFmt w:val="decimal"/>
      <w:lvlText w:val="%1."/>
      <w:lvlJc w:val="left"/>
      <w:pPr>
        <w:ind w:left="64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85E09E7"/>
    <w:multiLevelType w:val="hybridMultilevel"/>
    <w:tmpl w:val="155E1CB2"/>
    <w:lvl w:ilvl="0" w:tplc="C4687842">
      <w:start w:val="10"/>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7A850A25"/>
    <w:multiLevelType w:val="hybridMultilevel"/>
    <w:tmpl w:val="C5C82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0"/>
  </w:num>
  <w:num w:numId="7">
    <w:abstractNumId w:val="0"/>
  </w:num>
  <w:num w:numId="8">
    <w:abstractNumId w:val="11"/>
  </w:num>
  <w:num w:numId="9">
    <w:abstractNumId w:val="16"/>
  </w:num>
  <w:num w:numId="10">
    <w:abstractNumId w:val="4"/>
  </w:num>
  <w:num w:numId="11">
    <w:abstractNumId w:val="2"/>
  </w:num>
  <w:num w:numId="12">
    <w:abstractNumId w:val="1"/>
  </w:num>
  <w:num w:numId="13">
    <w:abstractNumId w:val="8"/>
  </w:num>
  <w:num w:numId="14">
    <w:abstractNumId w:val="3"/>
  </w:num>
  <w:num w:numId="15">
    <w:abstractNumId w:val="6"/>
  </w:num>
  <w:num w:numId="16">
    <w:abstractNumId w:val="7"/>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7E08"/>
    <w:rsid w:val="00095E43"/>
    <w:rsid w:val="000A7649"/>
    <w:rsid w:val="000B17C5"/>
    <w:rsid w:val="000B32EA"/>
    <w:rsid w:val="000E2921"/>
    <w:rsid w:val="000F3D89"/>
    <w:rsid w:val="0011173B"/>
    <w:rsid w:val="0016617F"/>
    <w:rsid w:val="001707B4"/>
    <w:rsid w:val="001769E1"/>
    <w:rsid w:val="002463C6"/>
    <w:rsid w:val="002802C9"/>
    <w:rsid w:val="00324712"/>
    <w:rsid w:val="00326737"/>
    <w:rsid w:val="0035085B"/>
    <w:rsid w:val="00360128"/>
    <w:rsid w:val="00372566"/>
    <w:rsid w:val="0038165A"/>
    <w:rsid w:val="00385E31"/>
    <w:rsid w:val="003E72A1"/>
    <w:rsid w:val="00422FAF"/>
    <w:rsid w:val="0044101D"/>
    <w:rsid w:val="004642A4"/>
    <w:rsid w:val="004949CE"/>
    <w:rsid w:val="00497AF5"/>
    <w:rsid w:val="004C48C8"/>
    <w:rsid w:val="005130B1"/>
    <w:rsid w:val="005421E4"/>
    <w:rsid w:val="005F730A"/>
    <w:rsid w:val="00633023"/>
    <w:rsid w:val="006954E0"/>
    <w:rsid w:val="006A208A"/>
    <w:rsid w:val="006D3CF1"/>
    <w:rsid w:val="006D5C70"/>
    <w:rsid w:val="00777B48"/>
    <w:rsid w:val="00777C2F"/>
    <w:rsid w:val="00794502"/>
    <w:rsid w:val="007C7C01"/>
    <w:rsid w:val="007D3827"/>
    <w:rsid w:val="007D53F9"/>
    <w:rsid w:val="00846E54"/>
    <w:rsid w:val="00872581"/>
    <w:rsid w:val="00882D74"/>
    <w:rsid w:val="008A4F5F"/>
    <w:rsid w:val="008B1C03"/>
    <w:rsid w:val="008E25FE"/>
    <w:rsid w:val="00911400"/>
    <w:rsid w:val="00933463"/>
    <w:rsid w:val="009469B7"/>
    <w:rsid w:val="00953FF8"/>
    <w:rsid w:val="00976090"/>
    <w:rsid w:val="009B31A3"/>
    <w:rsid w:val="009C3B39"/>
    <w:rsid w:val="009F630D"/>
    <w:rsid w:val="00A02D3D"/>
    <w:rsid w:val="00A14FEC"/>
    <w:rsid w:val="00A40AD1"/>
    <w:rsid w:val="00A437AE"/>
    <w:rsid w:val="00A45178"/>
    <w:rsid w:val="00A77CC4"/>
    <w:rsid w:val="00BB0D4A"/>
    <w:rsid w:val="00BB646E"/>
    <w:rsid w:val="00BC5B50"/>
    <w:rsid w:val="00BD312D"/>
    <w:rsid w:val="00C4402A"/>
    <w:rsid w:val="00C45B52"/>
    <w:rsid w:val="00CA2099"/>
    <w:rsid w:val="00CB7C8A"/>
    <w:rsid w:val="00CE501D"/>
    <w:rsid w:val="00CE7957"/>
    <w:rsid w:val="00D357EE"/>
    <w:rsid w:val="00D4281A"/>
    <w:rsid w:val="00D531D8"/>
    <w:rsid w:val="00D57A5A"/>
    <w:rsid w:val="00DA2650"/>
    <w:rsid w:val="00DE3F86"/>
    <w:rsid w:val="00E034FC"/>
    <w:rsid w:val="00E0479B"/>
    <w:rsid w:val="00EE2A02"/>
    <w:rsid w:val="00F07CE5"/>
    <w:rsid w:val="00F101AD"/>
    <w:rsid w:val="00F46A29"/>
    <w:rsid w:val="00F47410"/>
    <w:rsid w:val="00F52868"/>
    <w:rsid w:val="00F53CF5"/>
    <w:rsid w:val="00FA2340"/>
    <w:rsid w:val="00FA7E08"/>
    <w:rsid w:val="00FB0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E08"/>
    <w:rPr>
      <w:color w:val="0000FF"/>
      <w:u w:val="single"/>
    </w:rPr>
  </w:style>
  <w:style w:type="paragraph" w:styleId="a4">
    <w:name w:val="List Paragraph"/>
    <w:basedOn w:val="a"/>
    <w:uiPriority w:val="34"/>
    <w:qFormat/>
    <w:rsid w:val="00FA7E08"/>
    <w:pPr>
      <w:ind w:left="720"/>
      <w:contextualSpacing/>
    </w:pPr>
  </w:style>
  <w:style w:type="paragraph" w:customStyle="1" w:styleId="msonormalmailrucssattributepostfixmailrucssattributepostfix">
    <w:name w:val="msonormalmailrucssattributepostfix_mailru_css_attribute_postfix"/>
    <w:basedOn w:val="a"/>
    <w:rsid w:val="00FA7E0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A7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A7E08"/>
    <w:rPr>
      <w:b/>
      <w:bCs/>
    </w:rPr>
  </w:style>
  <w:style w:type="paragraph" w:styleId="a7">
    <w:name w:val="header"/>
    <w:basedOn w:val="a"/>
    <w:link w:val="a8"/>
    <w:uiPriority w:val="99"/>
    <w:unhideWhenUsed/>
    <w:rsid w:val="00A437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7AE"/>
  </w:style>
  <w:style w:type="paragraph" w:styleId="a9">
    <w:name w:val="footer"/>
    <w:basedOn w:val="a"/>
    <w:link w:val="aa"/>
    <w:uiPriority w:val="99"/>
    <w:semiHidden/>
    <w:unhideWhenUsed/>
    <w:rsid w:val="00A437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37AE"/>
  </w:style>
  <w:style w:type="character" w:customStyle="1" w:styleId="ab">
    <w:name w:val="Подпись к таблице_"/>
    <w:basedOn w:val="a0"/>
    <w:link w:val="ac"/>
    <w:rsid w:val="00A437AE"/>
    <w:rPr>
      <w:rFonts w:eastAsia="Times New Roman" w:cs="Times New Roman"/>
      <w:b/>
      <w:bCs/>
      <w:spacing w:val="5"/>
      <w:sz w:val="17"/>
      <w:szCs w:val="17"/>
      <w:shd w:val="clear" w:color="auto" w:fill="FFFFFF"/>
    </w:rPr>
  </w:style>
  <w:style w:type="paragraph" w:customStyle="1" w:styleId="ac">
    <w:name w:val="Подпись к таблице"/>
    <w:basedOn w:val="a"/>
    <w:link w:val="ab"/>
    <w:rsid w:val="00A437AE"/>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d">
    <w:name w:val="Основной текст_"/>
    <w:basedOn w:val="a0"/>
    <w:link w:val="2"/>
    <w:rsid w:val="00A437AE"/>
    <w:rPr>
      <w:rFonts w:eastAsia="Times New Roman" w:cs="Times New Roman"/>
      <w:spacing w:val="1"/>
      <w:shd w:val="clear" w:color="auto" w:fill="FFFFFF"/>
    </w:rPr>
  </w:style>
  <w:style w:type="paragraph" w:customStyle="1" w:styleId="2">
    <w:name w:val="Основной текст2"/>
    <w:basedOn w:val="a"/>
    <w:link w:val="ad"/>
    <w:rsid w:val="00A437AE"/>
    <w:pPr>
      <w:widowControl w:val="0"/>
      <w:shd w:val="clear" w:color="auto" w:fill="FFFFFF"/>
      <w:spacing w:before="240" w:after="0" w:line="252" w:lineRule="exact"/>
      <w:jc w:val="both"/>
    </w:pPr>
    <w:rPr>
      <w:rFonts w:eastAsia="Times New Roman" w:cs="Times New Roman"/>
      <w:spacing w:val="1"/>
    </w:rPr>
  </w:style>
  <w:style w:type="character" w:customStyle="1" w:styleId="ae">
    <w:name w:val="Колонтитул_"/>
    <w:basedOn w:val="a0"/>
    <w:link w:val="af"/>
    <w:rsid w:val="00A437AE"/>
    <w:rPr>
      <w:rFonts w:eastAsia="Times New Roman" w:cs="Times New Roman"/>
      <w:spacing w:val="1"/>
      <w:sz w:val="18"/>
      <w:szCs w:val="18"/>
      <w:shd w:val="clear" w:color="auto" w:fill="FFFFFF"/>
    </w:rPr>
  </w:style>
  <w:style w:type="character" w:customStyle="1" w:styleId="20">
    <w:name w:val="Заголовок №2_"/>
    <w:basedOn w:val="a0"/>
    <w:link w:val="21"/>
    <w:rsid w:val="00A437AE"/>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A437AE"/>
    <w:rPr>
      <w:rFonts w:eastAsia="Times New Roman" w:cs="Times New Roman"/>
      <w:i/>
      <w:iCs/>
      <w:sz w:val="18"/>
      <w:szCs w:val="18"/>
      <w:shd w:val="clear" w:color="auto" w:fill="FFFFFF"/>
    </w:rPr>
  </w:style>
  <w:style w:type="character" w:customStyle="1" w:styleId="4">
    <w:name w:val="Основной текст (4)_"/>
    <w:basedOn w:val="a0"/>
    <w:link w:val="40"/>
    <w:rsid w:val="00A437AE"/>
    <w:rPr>
      <w:rFonts w:eastAsia="Times New Roman" w:cs="Times New Roman"/>
      <w:spacing w:val="1"/>
      <w:sz w:val="18"/>
      <w:szCs w:val="18"/>
      <w:shd w:val="clear" w:color="auto" w:fill="FFFFFF"/>
    </w:rPr>
  </w:style>
  <w:style w:type="paragraph" w:customStyle="1" w:styleId="af">
    <w:name w:val="Колонтитул"/>
    <w:basedOn w:val="a"/>
    <w:link w:val="ae"/>
    <w:rsid w:val="00A437AE"/>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A437AE"/>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A437AE"/>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A437AE"/>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A437AE"/>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A437AE"/>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A437AE"/>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A437AE"/>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A437AE"/>
    <w:pPr>
      <w:widowControl w:val="0"/>
      <w:shd w:val="clear" w:color="auto" w:fill="FFFFFF"/>
      <w:spacing w:after="0" w:line="252" w:lineRule="exact"/>
      <w:jc w:val="both"/>
    </w:pPr>
    <w:rPr>
      <w:rFonts w:eastAsia="Times New Roman" w:cs="Times New Roman"/>
      <w:i/>
      <w:iCs/>
      <w:spacing w:val="-2"/>
      <w:sz w:val="18"/>
      <w:szCs w:val="18"/>
    </w:rPr>
  </w:style>
  <w:style w:type="paragraph" w:styleId="af0">
    <w:name w:val="Balloon Text"/>
    <w:basedOn w:val="a"/>
    <w:link w:val="af1"/>
    <w:uiPriority w:val="99"/>
    <w:semiHidden/>
    <w:unhideWhenUsed/>
    <w:rsid w:val="002802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80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kina70@mail.ru" TargetMode="External"/><Relationship Id="rId3" Type="http://schemas.openxmlformats.org/officeDocument/2006/relationships/settings" Target="settings.xml"/><Relationship Id="rId7" Type="http://schemas.openxmlformats.org/officeDocument/2006/relationships/hyperlink" Target="mailto:shekina7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1</Pages>
  <Words>2404</Words>
  <Characters>13704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cp:lastPrinted>2022-05-30T07:32:00Z</cp:lastPrinted>
  <dcterms:created xsi:type="dcterms:W3CDTF">2021-02-04T11:03:00Z</dcterms:created>
  <dcterms:modified xsi:type="dcterms:W3CDTF">2022-05-30T07:32:00Z</dcterms:modified>
</cp:coreProperties>
</file>